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992" w:rsidRPr="00380F86" w:rsidRDefault="00113992" w:rsidP="00CF349C">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6344"/>
      </w:tblGrid>
      <w:tr w:rsidR="008E2750" w:rsidRPr="00380F86" w:rsidTr="008E2750">
        <w:tc>
          <w:tcPr>
            <w:tcW w:w="3227" w:type="dxa"/>
          </w:tcPr>
          <w:p w:rsidR="00240C41" w:rsidRPr="00380F86" w:rsidRDefault="008E2750" w:rsidP="00CF349C">
            <w:pPr>
              <w:rPr>
                <w:b/>
                <w:bCs/>
                <w:color w:val="000000" w:themeColor="text1"/>
                <w:sz w:val="26"/>
                <w:szCs w:val="26"/>
              </w:rPr>
            </w:pPr>
            <w:bookmarkStart w:id="0" w:name="OLE_LINK2"/>
            <w:bookmarkStart w:id="1" w:name="OLE_LINK1"/>
            <w:r w:rsidRPr="00380F86">
              <w:rPr>
                <w:b/>
                <w:bCs/>
                <w:color w:val="000000" w:themeColor="text1"/>
                <w:sz w:val="26"/>
                <w:szCs w:val="26"/>
              </w:rPr>
              <w:t>UỶ BAN NHÂN DÂN</w:t>
            </w:r>
          </w:p>
          <w:p w:rsidR="008E2750" w:rsidRPr="00380F86" w:rsidRDefault="008E2750" w:rsidP="00CF349C">
            <w:pPr>
              <w:rPr>
                <w:b/>
                <w:bCs/>
                <w:color w:val="000000" w:themeColor="text1"/>
                <w:sz w:val="26"/>
                <w:szCs w:val="26"/>
              </w:rPr>
            </w:pPr>
            <w:r w:rsidRPr="00380F86">
              <w:rPr>
                <w:b/>
                <w:bCs/>
                <w:color w:val="000000" w:themeColor="text1"/>
                <w:sz w:val="26"/>
                <w:szCs w:val="26"/>
              </w:rPr>
              <w:t>XÃ NGHI THẠCH</w:t>
            </w:r>
          </w:p>
          <w:p w:rsidR="008E2750" w:rsidRPr="00380F86" w:rsidRDefault="002765D0" w:rsidP="00CF349C">
            <w:pPr>
              <w:jc w:val="center"/>
              <w:rPr>
                <w:color w:val="000000" w:themeColor="text1"/>
              </w:rPr>
            </w:pPr>
            <w:r>
              <w:rPr>
                <w:noProof/>
                <w:color w:val="000000" w:themeColor="text1"/>
              </w:rPr>
              <w:pict>
                <v:line id="Straight Connector 2" o:spid="_x0000_s1026" style="position:absolute;left:0;text-align:left;flip:y;z-index:251657728;visibility:visible" from="37.85pt,1.95pt" to="87.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fsxIgIAAD8EAAAOAAAAZHJzL2Uyb0RvYy54bWysU02P2yAQvVfqf0DcE380SRMrzqqyk162&#10;3UjZ9k4A26gYELBxoqr/vQP5aLa9VFV9wAMz83jzZlg+HHuJDtw6oVWJs3GKEVdUM6HaEn953ozm&#10;GDlPFCNSK17iE3f4YfX2zXIwBc91pyXjFgGIcsVgStx5b4okcbTjPXFjbbgCZ6NtTzxsbZswSwZA&#10;72WSp+ksGbRlxmrKnYPT+uzEq4jfNJz6p6Zx3CNZYuDm42rjug9rslqSorXEdIJeaJB/YNEToeDS&#10;G1RNPEEvVvwB1QtqtdONH1PdJ7ppBOWxBqgmS3+rZtcRw2MtII4zN5nc/4Olnw9biwQrcY6RIj20&#10;aOctEW3nUaWVAgG1RXnQaTCugPBKbW2olB7Vzjxq+s0hpauOqJZHvs8nAyBZyEhepYSNM3Dbfvik&#10;GcSQF6+jaMfG9qiRwnwNiQEchEHH2KXTrUv86BGFw1m+WOTQS3p1JaQICCHPWOc/ct2jYJRYChX0&#10;IwU5PDofGP0KCcdKb4SUcQakQkOJF9N8GhOcloIFZwhztt1X0qIDCVMUv1geeO7DrH5RLIJ1nLD1&#10;xfZEyLMNl0sV8KASoHOxzmPyfZEu1vP1fDKa5LP1aJLW9ejDppqMZpvs/bR+V1dVnf0I1LJJ0QnG&#10;uArsriObTf5uJC6P5zxst6G9yZC8Ro96AdnrP5KOTQ19PE/EXrPT1l6bDVMagy8vKjyD+z3Y9+9+&#10;9RMAAP//AwBQSwMEFAAGAAgAAAAhAJXsN9DaAAAABgEAAA8AAABkcnMvZG93bnJldi54bWxMjsFO&#10;wzAQRO9I/QdrK3GjDi0QGuJUVQVckJAogfMmXpKo9jqK3TT8PS4XuM1oRjMv30zWiJEG3zlWcL1I&#10;QBDXTnfcKCjfn67uQfiArNE4JgXf5GFTzC5yzLQ78RuN+9CIOMI+QwVtCH0mpa9bsugXrieO2Zcb&#10;LIZoh0bqAU9x3Bq5TJI7abHj+NBiT7uW6sP+aBVsP18eV69jZZ3R66b80LZMnpdKXc6n7QOIQFP4&#10;K8MZP6JDEZkqd2TthVGQ3qaxqWC1BnGO05soql8vi1z+xy9+AAAA//8DAFBLAQItABQABgAIAAAA&#10;IQC2gziS/gAAAOEBAAATAAAAAAAAAAAAAAAAAAAAAABbQ29udGVudF9UeXBlc10ueG1sUEsBAi0A&#10;FAAGAAgAAAAhADj9If/WAAAAlAEAAAsAAAAAAAAAAAAAAAAALwEAAF9yZWxzLy5yZWxzUEsBAi0A&#10;FAAGAAgAAAAhAB8N+zEiAgAAPwQAAA4AAAAAAAAAAAAAAAAALgIAAGRycy9lMm9Eb2MueG1sUEsB&#10;Ai0AFAAGAAgAAAAhAJXsN9DaAAAABgEAAA8AAAAAAAAAAAAAAAAAfAQAAGRycy9kb3ducmV2Lnht&#10;bFBLBQYAAAAABAAEAPMAAACDBQAAAAA=&#10;"/>
              </w:pict>
            </w:r>
          </w:p>
          <w:p w:rsidR="008E2750" w:rsidRPr="00380F86" w:rsidRDefault="008E2750" w:rsidP="00D54255">
            <w:pPr>
              <w:rPr>
                <w:b/>
                <w:bCs/>
                <w:color w:val="000000" w:themeColor="text1"/>
                <w:sz w:val="26"/>
                <w:szCs w:val="26"/>
              </w:rPr>
            </w:pPr>
            <w:r w:rsidRPr="00380F86">
              <w:rPr>
                <w:color w:val="000000" w:themeColor="text1"/>
              </w:rPr>
              <w:t>Số:</w:t>
            </w:r>
            <w:r w:rsidR="00D54255">
              <w:rPr>
                <w:color w:val="000000" w:themeColor="text1"/>
              </w:rPr>
              <w:t>87</w:t>
            </w:r>
            <w:r w:rsidRPr="00380F86">
              <w:rPr>
                <w:color w:val="000000" w:themeColor="text1"/>
              </w:rPr>
              <w:t>/BC-UBND</w:t>
            </w:r>
          </w:p>
        </w:tc>
        <w:tc>
          <w:tcPr>
            <w:tcW w:w="6344" w:type="dxa"/>
          </w:tcPr>
          <w:p w:rsidR="008E2750" w:rsidRPr="00380F86" w:rsidRDefault="008E2750" w:rsidP="00CF349C">
            <w:pPr>
              <w:jc w:val="center"/>
              <w:rPr>
                <w:b/>
                <w:bCs/>
                <w:color w:val="000000" w:themeColor="text1"/>
                <w:sz w:val="26"/>
                <w:szCs w:val="26"/>
              </w:rPr>
            </w:pPr>
            <w:r w:rsidRPr="00380F86">
              <w:rPr>
                <w:b/>
                <w:bCs/>
                <w:color w:val="000000" w:themeColor="text1"/>
                <w:sz w:val="26"/>
                <w:szCs w:val="26"/>
              </w:rPr>
              <w:t>CỘNG HOÀ XÃ HỘI CHỦ NGHĨA VIỆT NAM</w:t>
            </w:r>
          </w:p>
          <w:p w:rsidR="008E2750" w:rsidRPr="00380F86" w:rsidRDefault="008E2750" w:rsidP="00CF349C">
            <w:pPr>
              <w:jc w:val="center"/>
              <w:rPr>
                <w:b/>
                <w:bCs/>
                <w:color w:val="000000" w:themeColor="text1"/>
              </w:rPr>
            </w:pPr>
            <w:r w:rsidRPr="00380F86">
              <w:rPr>
                <w:b/>
                <w:bCs/>
                <w:color w:val="000000" w:themeColor="text1"/>
              </w:rPr>
              <w:t>Độc lập - Tự do - Hạnh phúc</w:t>
            </w:r>
          </w:p>
          <w:p w:rsidR="008E2750" w:rsidRPr="00380F86" w:rsidRDefault="002765D0" w:rsidP="00CF349C">
            <w:pPr>
              <w:jc w:val="center"/>
              <w:rPr>
                <w:b/>
                <w:bCs/>
                <w:color w:val="000000" w:themeColor="text1"/>
              </w:rPr>
            </w:pPr>
            <w:r w:rsidRPr="002765D0">
              <w:rPr>
                <w:noProof/>
                <w:color w:val="000000" w:themeColor="text1"/>
              </w:rPr>
              <w:pict>
                <v:line id="Straight Connector 3" o:spid="_x0000_s1028" style="position:absolute;left:0;text-align:left;z-index:251656704;visibility:visible;mso-wrap-distance-top:-3e-5mm;mso-wrap-distance-bottom:-3e-5mm" from="82pt,.05pt" to="235.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n+NHA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bzsbz8QwjOvgSkg+Jxjr/iesOBaPAUqggG8nJ6cX5&#10;QITkQ0g4VnorpIytlwr1BQbsWUxwWgoWnCHM2eZQSotOJAxP/GJV4HkMs/qoWARrOWGbm+2JkFcb&#10;Lpcq4EEpQOdmXafjxzJdbhabxXQ0Hc83o2laVaOP23I6mm+zD7NqUpVllf0M1LJp3grGuArshknN&#10;pn83Cbc3c52x+6zeZUjeoke9gOzwj6RjL0P7roNw0Oyys0OPYThj8O0hhel/3IP9+NzXvwAAAP//&#10;AwBQSwMEFAAGAAgAAAAhAEtOFhbZAAAABQEAAA8AAABkcnMvZG93bnJldi54bWxMj0FPwkAQhe8m&#10;/ofNmHghsAURTe2WGLU3L6DE69Ad28bubOkuUP31Tk96fPkm732TrQfXqhP1ofFsYD5LQBGX3jZc&#10;GXh/K6b3oEJEtth6JgPfFGCdX15kmFp/5g2dtrFSUsIhRQN1jF2qdShrchhmviMW9ul7h1FiX2nb&#10;41nKXasXSbLSDhuWhRo7eqqp/NoenYFQ7OhQ/EzKSfJxU3laHJ5fX9CY66vh8QFUpCH+HcOoL+qQ&#10;i9PeH9kG1UpeLeWXOAIleHk3vwW1H6POM/3fPv8FAAD//wMAUEsBAi0AFAAGAAgAAAAhALaDOJL+&#10;AAAA4QEAABMAAAAAAAAAAAAAAAAAAAAAAFtDb250ZW50X1R5cGVzXS54bWxQSwECLQAUAAYACAAA&#10;ACEAOP0h/9YAAACUAQAACwAAAAAAAAAAAAAAAAAvAQAAX3JlbHMvLnJlbHNQSwECLQAUAAYACAAA&#10;ACEAwpp/jRwCAAA2BAAADgAAAAAAAAAAAAAAAAAuAgAAZHJzL2Uyb0RvYy54bWxQSwECLQAUAAYA&#10;CAAAACEAS04WFtkAAAAFAQAADwAAAAAAAAAAAAAAAAB2BAAAZHJzL2Rvd25yZXYueG1sUEsFBgAA&#10;AAAEAAQA8wAAAHwFAAAAAA==&#10;"/>
              </w:pict>
            </w:r>
          </w:p>
          <w:p w:rsidR="008E2750" w:rsidRPr="00380F86" w:rsidRDefault="008E2750" w:rsidP="00BB38CA">
            <w:pPr>
              <w:jc w:val="center"/>
              <w:rPr>
                <w:b/>
                <w:bCs/>
                <w:color w:val="000000" w:themeColor="text1"/>
                <w:sz w:val="26"/>
                <w:szCs w:val="26"/>
              </w:rPr>
            </w:pPr>
            <w:r w:rsidRPr="00380F86">
              <w:rPr>
                <w:i/>
                <w:iCs/>
                <w:color w:val="000000" w:themeColor="text1"/>
              </w:rPr>
              <w:t>Nghi Thạch, ngày</w:t>
            </w:r>
            <w:r w:rsidR="0078706E">
              <w:rPr>
                <w:i/>
                <w:iCs/>
                <w:color w:val="000000" w:themeColor="text1"/>
              </w:rPr>
              <w:t xml:space="preserve"> </w:t>
            </w:r>
            <w:r w:rsidR="00BB38CA">
              <w:rPr>
                <w:i/>
                <w:iCs/>
                <w:color w:val="000000" w:themeColor="text1"/>
              </w:rPr>
              <w:t>05</w:t>
            </w:r>
            <w:r w:rsidRPr="00380F86">
              <w:rPr>
                <w:i/>
                <w:iCs/>
                <w:color w:val="000000" w:themeColor="text1"/>
              </w:rPr>
              <w:t xml:space="preserve">  tháng</w:t>
            </w:r>
            <w:r w:rsidR="0078706E">
              <w:rPr>
                <w:i/>
                <w:iCs/>
                <w:color w:val="000000" w:themeColor="text1"/>
              </w:rPr>
              <w:t xml:space="preserve"> </w:t>
            </w:r>
            <w:r w:rsidRPr="00380F86">
              <w:rPr>
                <w:i/>
                <w:iCs/>
                <w:color w:val="000000" w:themeColor="text1"/>
              </w:rPr>
              <w:t xml:space="preserve"> </w:t>
            </w:r>
            <w:r w:rsidR="00BD4662">
              <w:rPr>
                <w:i/>
                <w:iCs/>
                <w:color w:val="000000" w:themeColor="text1"/>
              </w:rPr>
              <w:t>0</w:t>
            </w:r>
            <w:r w:rsidR="00BB38CA">
              <w:rPr>
                <w:i/>
                <w:iCs/>
                <w:color w:val="000000" w:themeColor="text1"/>
              </w:rPr>
              <w:t>7</w:t>
            </w:r>
            <w:r w:rsidR="0078706E">
              <w:rPr>
                <w:i/>
                <w:iCs/>
                <w:color w:val="000000" w:themeColor="text1"/>
              </w:rPr>
              <w:t xml:space="preserve"> </w:t>
            </w:r>
            <w:r w:rsidR="00F73499" w:rsidRPr="00380F86">
              <w:rPr>
                <w:i/>
                <w:iCs/>
                <w:color w:val="000000" w:themeColor="text1"/>
              </w:rPr>
              <w:t>năm 2022</w:t>
            </w:r>
          </w:p>
        </w:tc>
      </w:tr>
    </w:tbl>
    <w:p w:rsidR="008E2750" w:rsidRPr="00380F86" w:rsidRDefault="00FE10DF" w:rsidP="00CF349C">
      <w:pPr>
        <w:jc w:val="both"/>
        <w:rPr>
          <w:b/>
          <w:bCs/>
          <w:color w:val="000000" w:themeColor="text1"/>
          <w:sz w:val="26"/>
          <w:szCs w:val="26"/>
        </w:rPr>
      </w:pPr>
      <w:r w:rsidRPr="00380F86">
        <w:rPr>
          <w:b/>
          <w:bCs/>
          <w:color w:val="000000" w:themeColor="text1"/>
          <w:sz w:val="26"/>
          <w:szCs w:val="26"/>
        </w:rPr>
        <w:tab/>
      </w:r>
    </w:p>
    <w:p w:rsidR="000835DC" w:rsidRPr="00380F86" w:rsidRDefault="000835DC" w:rsidP="00CF349C">
      <w:pPr>
        <w:jc w:val="center"/>
        <w:rPr>
          <w:b/>
          <w:bCs/>
          <w:color w:val="000000" w:themeColor="text1"/>
        </w:rPr>
      </w:pPr>
      <w:r w:rsidRPr="00380F86">
        <w:rPr>
          <w:b/>
          <w:bCs/>
          <w:color w:val="000000" w:themeColor="text1"/>
        </w:rPr>
        <w:t>BÁO CÁO</w:t>
      </w:r>
    </w:p>
    <w:p w:rsidR="000835DC" w:rsidRPr="00380F86" w:rsidRDefault="000835DC" w:rsidP="00CF349C">
      <w:pPr>
        <w:tabs>
          <w:tab w:val="bar" w:pos="14040"/>
        </w:tabs>
        <w:ind w:right="252"/>
        <w:jc w:val="center"/>
        <w:rPr>
          <w:b/>
          <w:bCs/>
          <w:color w:val="000000" w:themeColor="text1"/>
        </w:rPr>
      </w:pPr>
      <w:r w:rsidRPr="00380F86">
        <w:rPr>
          <w:b/>
          <w:bCs/>
          <w:color w:val="000000" w:themeColor="text1"/>
        </w:rPr>
        <w:t>Tình hình thực hiện nhiệm vụ  KT-XH 6 tháng đầu năm,</w:t>
      </w:r>
    </w:p>
    <w:p w:rsidR="000835DC" w:rsidRPr="00380F86" w:rsidRDefault="000835DC" w:rsidP="00CF349C">
      <w:pPr>
        <w:jc w:val="center"/>
        <w:rPr>
          <w:b/>
          <w:bCs/>
          <w:color w:val="000000" w:themeColor="text1"/>
          <w:lang w:val="nl-NL"/>
        </w:rPr>
      </w:pPr>
      <w:r w:rsidRPr="00380F86">
        <w:rPr>
          <w:b/>
          <w:bCs/>
          <w:color w:val="000000" w:themeColor="text1"/>
          <w:lang w:val="nl-NL"/>
        </w:rPr>
        <w:t xml:space="preserve">nhiệm vụ và giải pháp trọng tâm 6 tháng cuối </w:t>
      </w:r>
      <w:r w:rsidR="00F73499" w:rsidRPr="00380F86">
        <w:rPr>
          <w:b/>
          <w:bCs/>
          <w:color w:val="000000" w:themeColor="text1"/>
          <w:lang w:val="nl-NL"/>
        </w:rPr>
        <w:t>năm 2022</w:t>
      </w:r>
    </w:p>
    <w:p w:rsidR="000835DC" w:rsidRPr="00380F86" w:rsidRDefault="002765D0" w:rsidP="00CF349C">
      <w:pPr>
        <w:jc w:val="both"/>
        <w:rPr>
          <w:color w:val="000000" w:themeColor="text1"/>
        </w:rPr>
      </w:pPr>
      <w:r>
        <w:rPr>
          <w:noProof/>
          <w:color w:val="000000" w:themeColor="text1"/>
        </w:rPr>
        <w:pict>
          <v:line id="Straight Connector 1" o:spid="_x0000_s1027" style="position:absolute;left:0;text-align:left;z-index:251658752;visibility:visible;mso-wrap-distance-top:-3e-5mm;mso-wrap-distance-bottom:-3e-5mm" from="122.7pt,2.4pt" to="3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PhvHQ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mc1n6RQspLezhBS3i8Y6/5HrHoVJiaVQQTZSkOOz80Ad&#10;Sm8lYVvpjZAyWi8VGkq8mE6m8YLTUrBwGMqcbfeVtOhIQnjiL+gAYA9lVh8Ui2AdJ2x9nXsi5GUO&#10;9VIFPGgF6Fxnl3R8W6SL9Xw9z0f5ZLYe5Wldjz5sqnw022Tvp/W7uqrq7HugluVFJxjjKrC7JTXL&#10;/y4J1zdzydg9q3cZkkf02CKQvf1H0tHLYN8lCHvNzlsb1Ai2Qjhj8fUhhfT/uo5VP5/76gcAAAD/&#10;/wMAUEsDBBQABgAIAAAAIQAEUEBa2gAAAAcBAAAPAAAAZHJzL2Rvd25yZXYueG1sTI9BT4NAEIXv&#10;Jv6HzZh4aewiImmQpTEqNy9WjdcpOwKRnaXstkV/vaMXPX55L2++KdezG9SBptB7NnC5TEARN972&#10;3Bp4ea4vVqBCRLY4eCYDnxRgXZ2elFhYf+QnOmxiq2SEQ4EGuhjHQuvQdOQwLP1ILNm7nxxGwanV&#10;dsKjjLtBp0mSa4c9y4UOR7rrqPnY7J2BUL/Srv5aNIvk7ar1lO7uHx/QmPOz+fYGVKQ5/pXhR1/U&#10;oRKnrd+zDWowkGbXmVQNZPKB5Hm+Et7+sq5K/d+/+gYAAP//AwBQSwECLQAUAAYACAAAACEAtoM4&#10;kv4AAADhAQAAEwAAAAAAAAAAAAAAAAAAAAAAW0NvbnRlbnRfVHlwZXNdLnhtbFBLAQItABQABgAI&#10;AAAAIQA4/SH/1gAAAJQBAAALAAAAAAAAAAAAAAAAAC8BAABfcmVscy8ucmVsc1BLAQItABQABgAI&#10;AAAAIQCC2PhvHQIAADYEAAAOAAAAAAAAAAAAAAAAAC4CAABkcnMvZTJvRG9jLnhtbFBLAQItABQA&#10;BgAIAAAAIQAEUEBa2gAAAAcBAAAPAAAAAAAAAAAAAAAAAHcEAABkcnMvZG93bnJldi54bWxQSwUG&#10;AAAAAAQABADzAAAAfgUAAAAA&#10;"/>
        </w:pict>
      </w:r>
    </w:p>
    <w:p w:rsidR="007409E4" w:rsidRPr="00380F86" w:rsidRDefault="000C1860" w:rsidP="00F57547">
      <w:pPr>
        <w:pStyle w:val="NormalWeb"/>
        <w:shd w:val="clear" w:color="auto" w:fill="FFFFFF"/>
        <w:spacing w:before="60" w:beforeAutospacing="0" w:after="0" w:afterAutospacing="0" w:line="264" w:lineRule="auto"/>
        <w:ind w:firstLine="567"/>
        <w:jc w:val="both"/>
        <w:rPr>
          <w:i/>
          <w:color w:val="000000" w:themeColor="text1"/>
          <w:sz w:val="28"/>
          <w:szCs w:val="28"/>
        </w:rPr>
      </w:pPr>
      <w:r w:rsidRPr="00380F86">
        <w:rPr>
          <w:color w:val="000000" w:themeColor="text1"/>
          <w:sz w:val="28"/>
          <w:szCs w:val="28"/>
        </w:rPr>
        <w:t xml:space="preserve">Tình hình </w:t>
      </w:r>
      <w:r w:rsidR="00815341" w:rsidRPr="00380F86">
        <w:rPr>
          <w:color w:val="000000" w:themeColor="text1"/>
          <w:sz w:val="28"/>
          <w:szCs w:val="28"/>
        </w:rPr>
        <w:t xml:space="preserve">Kinh tế – xã hội 6 tháng đầu </w:t>
      </w:r>
      <w:r w:rsidR="00F73499" w:rsidRPr="00380F86">
        <w:rPr>
          <w:color w:val="000000" w:themeColor="text1"/>
          <w:sz w:val="28"/>
          <w:szCs w:val="28"/>
        </w:rPr>
        <w:t>năm 2022</w:t>
      </w:r>
      <w:r w:rsidR="005E22A5" w:rsidRPr="00380F86">
        <w:rPr>
          <w:color w:val="000000" w:themeColor="text1"/>
          <w:sz w:val="28"/>
          <w:szCs w:val="28"/>
        </w:rPr>
        <w:t>thời tiết diễn biến thất thường</w:t>
      </w:r>
      <w:r w:rsidR="00BD4662">
        <w:rPr>
          <w:color w:val="000000" w:themeColor="text1"/>
          <w:sz w:val="28"/>
          <w:szCs w:val="28"/>
        </w:rPr>
        <w:t>,d</w:t>
      </w:r>
      <w:r w:rsidR="005E22A5" w:rsidRPr="00380F86">
        <w:rPr>
          <w:color w:val="000000" w:themeColor="text1"/>
          <w:sz w:val="28"/>
          <w:szCs w:val="28"/>
        </w:rPr>
        <w:t>ịch bệnh</w:t>
      </w:r>
      <w:r w:rsidR="00BD4662">
        <w:rPr>
          <w:color w:val="000000" w:themeColor="text1"/>
          <w:sz w:val="28"/>
          <w:szCs w:val="28"/>
        </w:rPr>
        <w:t xml:space="preserve"> covid19 cơ bản</w:t>
      </w:r>
      <w:r w:rsidR="005E22A5" w:rsidRPr="00380F86">
        <w:rPr>
          <w:color w:val="000000" w:themeColor="text1"/>
          <w:sz w:val="28"/>
          <w:szCs w:val="28"/>
        </w:rPr>
        <w:t xml:space="preserve"> được kiềm chế. </w:t>
      </w:r>
      <w:r w:rsidR="00BD4662">
        <w:rPr>
          <w:color w:val="000000" w:themeColor="text1"/>
          <w:sz w:val="28"/>
          <w:szCs w:val="28"/>
        </w:rPr>
        <w:t xml:space="preserve">Được sự lãnh đạo chỉ đạo trực tiếp của Huyện ủy, UBND huyện và Đảng uỷ - HĐND xã. </w:t>
      </w:r>
      <w:r w:rsidR="00E357C2" w:rsidRPr="00380F86">
        <w:rPr>
          <w:color w:val="000000" w:themeColor="text1"/>
          <w:sz w:val="28"/>
          <w:szCs w:val="28"/>
        </w:rPr>
        <w:t>UBND xã</w:t>
      </w:r>
      <w:r w:rsidR="007409E4" w:rsidRPr="00380F86">
        <w:rPr>
          <w:color w:val="000000" w:themeColor="text1"/>
          <w:sz w:val="28"/>
          <w:szCs w:val="28"/>
        </w:rPr>
        <w:t xml:space="preserve"> Nghi Thạch</w:t>
      </w:r>
      <w:r w:rsidR="00E357C2" w:rsidRPr="00380F86">
        <w:rPr>
          <w:color w:val="000000" w:themeColor="text1"/>
          <w:sz w:val="28"/>
          <w:szCs w:val="28"/>
        </w:rPr>
        <w:t xml:space="preserve"> đã chỉ đạo quyết liệt các ngành, các xóm</w:t>
      </w:r>
      <w:r w:rsidR="005C0BC4" w:rsidRPr="00380F86">
        <w:rPr>
          <w:color w:val="000000" w:themeColor="text1"/>
          <w:sz w:val="28"/>
          <w:szCs w:val="28"/>
        </w:rPr>
        <w:t xml:space="preserve"> thực hiện đồng bộ hiệu quả các mục tiêu, nhiệm vụ, giải pháp </w:t>
      </w:r>
      <w:r w:rsidR="001043CE" w:rsidRPr="00380F86">
        <w:rPr>
          <w:color w:val="000000" w:themeColor="text1"/>
          <w:sz w:val="28"/>
          <w:szCs w:val="28"/>
        </w:rPr>
        <w:t>đã đề ra từ đầu năm</w:t>
      </w:r>
      <w:r w:rsidR="005C0BC4" w:rsidRPr="00380F86">
        <w:rPr>
          <w:color w:val="000000" w:themeColor="text1"/>
          <w:sz w:val="28"/>
          <w:szCs w:val="28"/>
        </w:rPr>
        <w:t>,</w:t>
      </w:r>
      <w:r w:rsidR="001043CE" w:rsidRPr="00380F86">
        <w:rPr>
          <w:color w:val="000000" w:themeColor="text1"/>
          <w:sz w:val="28"/>
          <w:szCs w:val="28"/>
        </w:rPr>
        <w:t>vì vậy đã đạt được kết quảcao</w:t>
      </w:r>
      <w:r w:rsidR="007409E4" w:rsidRPr="00380F86">
        <w:rPr>
          <w:color w:val="000000" w:themeColor="text1"/>
          <w:sz w:val="28"/>
          <w:szCs w:val="28"/>
        </w:rPr>
        <w:t>trong lĩnh vực phát triển kinh tế, văn hoá xã hội, an ninh quốc phòng</w:t>
      </w:r>
      <w:r w:rsidR="001043CE" w:rsidRPr="00380F86">
        <w:rPr>
          <w:color w:val="000000" w:themeColor="text1"/>
          <w:sz w:val="28"/>
          <w:szCs w:val="28"/>
        </w:rPr>
        <w:t xml:space="preserve"> và</w:t>
      </w:r>
      <w:r w:rsidR="007409E4" w:rsidRPr="00380F86">
        <w:rPr>
          <w:color w:val="000000" w:themeColor="text1"/>
          <w:sz w:val="28"/>
          <w:szCs w:val="28"/>
        </w:rPr>
        <w:t xml:space="preserve"> công tác cải cách hành chính.</w:t>
      </w:r>
    </w:p>
    <w:p w:rsidR="007409E4" w:rsidRPr="00380F86" w:rsidRDefault="007409E4" w:rsidP="00F57547">
      <w:pPr>
        <w:spacing w:before="60" w:line="264" w:lineRule="auto"/>
        <w:ind w:firstLine="567"/>
        <w:jc w:val="center"/>
        <w:rPr>
          <w:b/>
          <w:color w:val="000000" w:themeColor="text1"/>
        </w:rPr>
      </w:pPr>
      <w:r w:rsidRPr="00380F86">
        <w:rPr>
          <w:b/>
          <w:color w:val="000000" w:themeColor="text1"/>
        </w:rPr>
        <w:t>Phần I</w:t>
      </w:r>
    </w:p>
    <w:p w:rsidR="00BD4662" w:rsidRDefault="007409E4" w:rsidP="00F57547">
      <w:pPr>
        <w:spacing w:before="60" w:line="264" w:lineRule="auto"/>
        <w:ind w:firstLine="567"/>
        <w:jc w:val="center"/>
        <w:rPr>
          <w:b/>
          <w:color w:val="000000" w:themeColor="text1"/>
        </w:rPr>
      </w:pPr>
      <w:r w:rsidRPr="00380F86">
        <w:rPr>
          <w:b/>
          <w:color w:val="000000" w:themeColor="text1"/>
        </w:rPr>
        <w:t xml:space="preserve">TÌNH HÌNH THỰC HIỆN NHIỆM VỤ KTXH </w:t>
      </w:r>
    </w:p>
    <w:p w:rsidR="007409E4" w:rsidRPr="00380F86" w:rsidRDefault="007409E4" w:rsidP="00F57547">
      <w:pPr>
        <w:spacing w:before="60" w:line="264" w:lineRule="auto"/>
        <w:ind w:firstLine="567"/>
        <w:jc w:val="center"/>
        <w:rPr>
          <w:b/>
          <w:color w:val="000000" w:themeColor="text1"/>
        </w:rPr>
      </w:pPr>
      <w:r w:rsidRPr="00380F86">
        <w:rPr>
          <w:b/>
          <w:color w:val="000000" w:themeColor="text1"/>
        </w:rPr>
        <w:t>6 THÁN</w:t>
      </w:r>
      <w:r w:rsidR="00A87F5B" w:rsidRPr="00380F86">
        <w:rPr>
          <w:b/>
          <w:color w:val="000000" w:themeColor="text1"/>
        </w:rPr>
        <w:t>G</w:t>
      </w:r>
      <w:r w:rsidRPr="00380F86">
        <w:rPr>
          <w:b/>
          <w:color w:val="000000" w:themeColor="text1"/>
        </w:rPr>
        <w:t xml:space="preserve"> ĐẦU </w:t>
      </w:r>
      <w:r w:rsidR="00F73499" w:rsidRPr="00380F86">
        <w:rPr>
          <w:b/>
          <w:color w:val="000000" w:themeColor="text1"/>
        </w:rPr>
        <w:t>NĂM 2022</w:t>
      </w:r>
    </w:p>
    <w:p w:rsidR="00BD4662" w:rsidRDefault="00BD4662" w:rsidP="00F57547">
      <w:pPr>
        <w:spacing w:before="60" w:line="264" w:lineRule="auto"/>
        <w:ind w:firstLine="567"/>
        <w:jc w:val="both"/>
        <w:rPr>
          <w:b/>
          <w:bCs/>
          <w:color w:val="000000" w:themeColor="text1"/>
          <w:lang w:val="pt-BR"/>
        </w:rPr>
      </w:pPr>
    </w:p>
    <w:p w:rsidR="007409E4" w:rsidRPr="00380F86" w:rsidRDefault="007409E4" w:rsidP="00F57547">
      <w:pPr>
        <w:spacing w:before="60" w:line="264" w:lineRule="auto"/>
        <w:ind w:firstLine="567"/>
        <w:jc w:val="both"/>
        <w:rPr>
          <w:b/>
          <w:bCs/>
          <w:color w:val="000000" w:themeColor="text1"/>
          <w:lang w:val="pt-BR"/>
        </w:rPr>
      </w:pPr>
      <w:r w:rsidRPr="00380F86">
        <w:rPr>
          <w:b/>
          <w:bCs/>
          <w:color w:val="000000" w:themeColor="text1"/>
          <w:lang w:val="pt-BR"/>
        </w:rPr>
        <w:t>I.  KẾT QUẢ ĐẠT ĐƯỢC TRÊN CÁC LĨNH VỰC</w:t>
      </w:r>
    </w:p>
    <w:p w:rsidR="007409E4" w:rsidRPr="00380F86" w:rsidRDefault="007409E4" w:rsidP="00F57547">
      <w:pPr>
        <w:spacing w:before="60" w:line="264" w:lineRule="auto"/>
        <w:ind w:firstLine="567"/>
        <w:jc w:val="both"/>
        <w:rPr>
          <w:b/>
          <w:bCs/>
          <w:color w:val="000000" w:themeColor="text1"/>
          <w:lang w:val="pt-BR"/>
        </w:rPr>
      </w:pPr>
      <w:r w:rsidRPr="00380F86">
        <w:rPr>
          <w:b/>
          <w:bCs/>
          <w:color w:val="000000" w:themeColor="text1"/>
          <w:lang w:val="pt-BR"/>
        </w:rPr>
        <w:t>1. Về phát triển kinh tế</w:t>
      </w:r>
    </w:p>
    <w:p w:rsidR="004868DA" w:rsidRPr="00380F86" w:rsidRDefault="004868DA" w:rsidP="00F57547">
      <w:pPr>
        <w:pStyle w:val="NoSpacing"/>
        <w:spacing w:before="60" w:line="264" w:lineRule="auto"/>
        <w:ind w:firstLine="567"/>
        <w:jc w:val="both"/>
        <w:rPr>
          <w:color w:val="000000" w:themeColor="text1"/>
          <w:lang w:val="pt-BR"/>
        </w:rPr>
      </w:pPr>
      <w:r w:rsidRPr="00283357">
        <w:rPr>
          <w:bCs/>
          <w:color w:val="FF0000"/>
          <w:lang w:val="pt-BR"/>
        </w:rPr>
        <w:t>Giá trị sản xuất 6 tháng đầu năm đạt 2</w:t>
      </w:r>
      <w:r w:rsidR="00C6588C" w:rsidRPr="00283357">
        <w:rPr>
          <w:bCs/>
          <w:color w:val="FF0000"/>
          <w:lang w:val="pt-BR"/>
        </w:rPr>
        <w:t>39</w:t>
      </w:r>
      <w:r w:rsidRPr="00283357">
        <w:rPr>
          <w:bCs/>
          <w:color w:val="FF0000"/>
          <w:lang w:val="pt-BR"/>
        </w:rPr>
        <w:t>,</w:t>
      </w:r>
      <w:r w:rsidR="002F114C" w:rsidRPr="00283357">
        <w:rPr>
          <w:bCs/>
          <w:color w:val="FF0000"/>
          <w:lang w:val="pt-BR"/>
        </w:rPr>
        <w:t>2</w:t>
      </w:r>
      <w:r w:rsidR="00C6588C" w:rsidRPr="00283357">
        <w:rPr>
          <w:bCs/>
          <w:color w:val="FF0000"/>
          <w:lang w:val="pt-BR"/>
        </w:rPr>
        <w:t>3</w:t>
      </w:r>
      <w:r w:rsidR="002F114C" w:rsidRPr="00283357">
        <w:rPr>
          <w:bCs/>
          <w:color w:val="FF0000"/>
          <w:lang w:val="pt-BR"/>
        </w:rPr>
        <w:t>1</w:t>
      </w:r>
      <w:r w:rsidR="00C6588C" w:rsidRPr="00283357">
        <w:rPr>
          <w:bCs/>
          <w:color w:val="FF0000"/>
          <w:lang w:val="pt-BR"/>
        </w:rPr>
        <w:t xml:space="preserve"> </w:t>
      </w:r>
      <w:r w:rsidRPr="00283357">
        <w:rPr>
          <w:bCs/>
          <w:color w:val="FF0000"/>
          <w:lang w:val="pt-BR"/>
        </w:rPr>
        <w:t>tỷ đồng (đạt 61,</w:t>
      </w:r>
      <w:r w:rsidR="00C6588C" w:rsidRPr="00283357">
        <w:rPr>
          <w:bCs/>
          <w:color w:val="FF0000"/>
          <w:lang w:val="pt-BR"/>
        </w:rPr>
        <w:t>2</w:t>
      </w:r>
      <w:r w:rsidRPr="00283357">
        <w:rPr>
          <w:bCs/>
          <w:color w:val="FF0000"/>
          <w:lang w:val="pt-BR"/>
        </w:rPr>
        <w:t xml:space="preserve">% KH năm), </w:t>
      </w:r>
      <w:r w:rsidR="00C6588C" w:rsidRPr="00283357">
        <w:rPr>
          <w:bCs/>
          <w:color w:val="FF0000"/>
          <w:lang w:val="pt-BR"/>
        </w:rPr>
        <w:t>bằng</w:t>
      </w:r>
      <w:r w:rsidRPr="00283357">
        <w:rPr>
          <w:bCs/>
          <w:color w:val="FF0000"/>
          <w:lang w:val="pt-BR"/>
        </w:rPr>
        <w:t xml:space="preserve"> 1</w:t>
      </w:r>
      <w:r w:rsidR="002F114C" w:rsidRPr="00283357">
        <w:rPr>
          <w:bCs/>
          <w:color w:val="FF0000"/>
          <w:lang w:val="pt-BR"/>
        </w:rPr>
        <w:t>0</w:t>
      </w:r>
      <w:r w:rsidR="0090790F" w:rsidRPr="00283357">
        <w:rPr>
          <w:bCs/>
          <w:color w:val="FF0000"/>
          <w:lang w:val="pt-BR"/>
        </w:rPr>
        <w:t>8</w:t>
      </w:r>
      <w:r w:rsidRPr="00283357">
        <w:rPr>
          <w:bCs/>
          <w:color w:val="FF0000"/>
          <w:lang w:val="pt-BR"/>
        </w:rPr>
        <w:t>% so với cùng kỳ năm 202</w:t>
      </w:r>
      <w:r w:rsidR="002F114C" w:rsidRPr="00283357">
        <w:rPr>
          <w:bCs/>
          <w:color w:val="FF0000"/>
          <w:lang w:val="pt-BR"/>
        </w:rPr>
        <w:t>1</w:t>
      </w:r>
      <w:r w:rsidRPr="00283357">
        <w:rPr>
          <w:bCs/>
          <w:color w:val="FF0000"/>
          <w:lang w:val="pt-BR"/>
        </w:rPr>
        <w:t xml:space="preserve">. Trong đó </w:t>
      </w:r>
      <w:r w:rsidRPr="00283357">
        <w:rPr>
          <w:color w:val="FF0000"/>
        </w:rPr>
        <w:t>Tổng GTSX của ngành Nông nghiệp là 3</w:t>
      </w:r>
      <w:r w:rsidR="00205157" w:rsidRPr="00283357">
        <w:rPr>
          <w:color w:val="FF0000"/>
        </w:rPr>
        <w:t>3</w:t>
      </w:r>
      <w:r w:rsidRPr="00283357">
        <w:rPr>
          <w:color w:val="FF0000"/>
        </w:rPr>
        <w:t>,</w:t>
      </w:r>
      <w:r w:rsidR="00205157" w:rsidRPr="00283357">
        <w:rPr>
          <w:color w:val="FF0000"/>
        </w:rPr>
        <w:t>265</w:t>
      </w:r>
      <w:r w:rsidRPr="00283357">
        <w:rPr>
          <w:color w:val="FF0000"/>
        </w:rPr>
        <w:t xml:space="preserve"> tỷ đồng đạt </w:t>
      </w:r>
      <w:r w:rsidR="002F114C" w:rsidRPr="00283357">
        <w:rPr>
          <w:color w:val="FF0000"/>
        </w:rPr>
        <w:t>6</w:t>
      </w:r>
      <w:r w:rsidR="00205157" w:rsidRPr="00283357">
        <w:rPr>
          <w:color w:val="FF0000"/>
        </w:rPr>
        <w:t>1</w:t>
      </w:r>
      <w:r w:rsidR="002F114C" w:rsidRPr="00283357">
        <w:rPr>
          <w:color w:val="FF0000"/>
        </w:rPr>
        <w:t>,</w:t>
      </w:r>
      <w:r w:rsidR="00205157" w:rsidRPr="00283357">
        <w:rPr>
          <w:color w:val="FF0000"/>
        </w:rPr>
        <w:t>1</w:t>
      </w:r>
      <w:r w:rsidRPr="00283357">
        <w:rPr>
          <w:color w:val="FF0000"/>
        </w:rPr>
        <w:t xml:space="preserve">% KH, bằng </w:t>
      </w:r>
      <w:r w:rsidR="00D22919" w:rsidRPr="00283357">
        <w:rPr>
          <w:color w:val="FF0000"/>
        </w:rPr>
        <w:t>87</w:t>
      </w:r>
      <w:r w:rsidRPr="00283357">
        <w:rPr>
          <w:color w:val="FF0000"/>
        </w:rPr>
        <w:t>% so với cùng kỳ năm 202</w:t>
      </w:r>
      <w:r w:rsidR="002F114C" w:rsidRPr="00283357">
        <w:rPr>
          <w:color w:val="FF0000"/>
        </w:rPr>
        <w:t>1</w:t>
      </w:r>
      <w:r w:rsidRPr="00283357">
        <w:rPr>
          <w:color w:val="FF0000"/>
        </w:rPr>
        <w:t>.</w:t>
      </w:r>
      <w:r w:rsidRPr="00380F86">
        <w:rPr>
          <w:color w:val="000000" w:themeColor="text1"/>
        </w:rPr>
        <w:t xml:space="preserve"> GTSX ngành</w:t>
      </w:r>
      <w:r w:rsidRPr="00380F86">
        <w:rPr>
          <w:color w:val="000000" w:themeColor="text1"/>
          <w:lang w:val="pt-BR"/>
        </w:rPr>
        <w:t xml:space="preserve"> CN-XD </w:t>
      </w:r>
      <w:r w:rsidRPr="00380F86">
        <w:rPr>
          <w:color w:val="000000" w:themeColor="text1"/>
        </w:rPr>
        <w:t>đạt 1</w:t>
      </w:r>
      <w:r w:rsidR="002F114C" w:rsidRPr="00380F86">
        <w:rPr>
          <w:color w:val="000000" w:themeColor="text1"/>
        </w:rPr>
        <w:t>37</w:t>
      </w:r>
      <w:r w:rsidRPr="00380F86">
        <w:rPr>
          <w:color w:val="000000" w:themeColor="text1"/>
        </w:rPr>
        <w:t>,</w:t>
      </w:r>
      <w:r w:rsidR="002F114C" w:rsidRPr="00380F86">
        <w:rPr>
          <w:color w:val="000000" w:themeColor="text1"/>
        </w:rPr>
        <w:t>870</w:t>
      </w:r>
      <w:r w:rsidRPr="00380F86">
        <w:rPr>
          <w:color w:val="000000" w:themeColor="text1"/>
        </w:rPr>
        <w:t xml:space="preserve"> tỷ đồng đạt 6</w:t>
      </w:r>
      <w:r w:rsidR="002F114C" w:rsidRPr="00380F86">
        <w:rPr>
          <w:color w:val="000000" w:themeColor="text1"/>
        </w:rPr>
        <w:t>2</w:t>
      </w:r>
      <w:r w:rsidRPr="00380F86">
        <w:rPr>
          <w:color w:val="000000" w:themeColor="text1"/>
        </w:rPr>
        <w:t>,</w:t>
      </w:r>
      <w:r w:rsidR="002F114C" w:rsidRPr="00380F86">
        <w:rPr>
          <w:color w:val="000000" w:themeColor="text1"/>
        </w:rPr>
        <w:t>3</w:t>
      </w:r>
      <w:r w:rsidRPr="00380F86">
        <w:rPr>
          <w:color w:val="000000" w:themeColor="text1"/>
        </w:rPr>
        <w:t>% kế hoạch năm 2022, bằng 11</w:t>
      </w:r>
      <w:r w:rsidR="002F114C" w:rsidRPr="00380F86">
        <w:rPr>
          <w:color w:val="000000" w:themeColor="text1"/>
        </w:rPr>
        <w:t>3</w:t>
      </w:r>
      <w:r w:rsidRPr="00380F86">
        <w:rPr>
          <w:color w:val="000000" w:themeColor="text1"/>
        </w:rPr>
        <w:t>,</w:t>
      </w:r>
      <w:r w:rsidR="002F114C" w:rsidRPr="00380F86">
        <w:rPr>
          <w:color w:val="000000" w:themeColor="text1"/>
        </w:rPr>
        <w:t>9</w:t>
      </w:r>
      <w:r w:rsidRPr="00380F86">
        <w:rPr>
          <w:color w:val="000000" w:themeColor="text1"/>
        </w:rPr>
        <w:t xml:space="preserve">% so với cùng kỳ năm </w:t>
      </w:r>
      <w:r w:rsidRPr="00380F86">
        <w:rPr>
          <w:color w:val="000000" w:themeColor="text1"/>
          <w:lang w:val="vi-VN"/>
        </w:rPr>
        <w:t>20</w:t>
      </w:r>
      <w:r w:rsidRPr="00380F86">
        <w:rPr>
          <w:color w:val="000000" w:themeColor="text1"/>
        </w:rPr>
        <w:t>2</w:t>
      </w:r>
      <w:r w:rsidR="002F114C" w:rsidRPr="00380F86">
        <w:rPr>
          <w:color w:val="000000" w:themeColor="text1"/>
        </w:rPr>
        <w:t>1</w:t>
      </w:r>
      <w:r w:rsidRPr="00380F86">
        <w:rPr>
          <w:color w:val="000000" w:themeColor="text1"/>
          <w:lang w:val="pt-BR"/>
        </w:rPr>
        <w:t xml:space="preserve">; Thương mại - Dịch vụ </w:t>
      </w:r>
      <w:r w:rsidRPr="00380F86">
        <w:rPr>
          <w:color w:val="000000" w:themeColor="text1"/>
        </w:rPr>
        <w:t xml:space="preserve">đạt </w:t>
      </w:r>
      <w:r w:rsidR="002F114C" w:rsidRPr="00380F86">
        <w:rPr>
          <w:color w:val="000000" w:themeColor="text1"/>
        </w:rPr>
        <w:t>68,096</w:t>
      </w:r>
      <w:r w:rsidRPr="00380F86">
        <w:rPr>
          <w:color w:val="000000" w:themeColor="text1"/>
        </w:rPr>
        <w:t xml:space="preserve"> tỷ đồng đạt 5</w:t>
      </w:r>
      <w:r w:rsidR="002F114C" w:rsidRPr="00380F86">
        <w:rPr>
          <w:color w:val="000000" w:themeColor="text1"/>
        </w:rPr>
        <w:t>9</w:t>
      </w:r>
      <w:r w:rsidRPr="00380F86">
        <w:rPr>
          <w:color w:val="000000" w:themeColor="text1"/>
        </w:rPr>
        <w:t>,</w:t>
      </w:r>
      <w:r w:rsidR="002F114C" w:rsidRPr="00380F86">
        <w:rPr>
          <w:color w:val="000000" w:themeColor="text1"/>
        </w:rPr>
        <w:t>2</w:t>
      </w:r>
      <w:r w:rsidRPr="00380F86">
        <w:rPr>
          <w:color w:val="000000" w:themeColor="text1"/>
        </w:rPr>
        <w:t>% kế hoạch năm, đạt 1</w:t>
      </w:r>
      <w:r w:rsidR="002F114C" w:rsidRPr="00380F86">
        <w:rPr>
          <w:color w:val="000000" w:themeColor="text1"/>
        </w:rPr>
        <w:t>10</w:t>
      </w:r>
      <w:r w:rsidRPr="00380F86">
        <w:rPr>
          <w:color w:val="000000" w:themeColor="text1"/>
        </w:rPr>
        <w:t>,</w:t>
      </w:r>
      <w:r w:rsidR="002F114C" w:rsidRPr="00380F86">
        <w:rPr>
          <w:color w:val="000000" w:themeColor="text1"/>
        </w:rPr>
        <w:t>1</w:t>
      </w:r>
      <w:r w:rsidRPr="00380F86">
        <w:rPr>
          <w:color w:val="000000" w:themeColor="text1"/>
        </w:rPr>
        <w:t xml:space="preserve">% so với cùng kỳ năm </w:t>
      </w:r>
      <w:r w:rsidRPr="00380F86">
        <w:rPr>
          <w:color w:val="000000" w:themeColor="text1"/>
          <w:lang w:val="vi-VN"/>
        </w:rPr>
        <w:t>20</w:t>
      </w:r>
      <w:r w:rsidRPr="00380F86">
        <w:rPr>
          <w:color w:val="000000" w:themeColor="text1"/>
        </w:rPr>
        <w:t>2</w:t>
      </w:r>
      <w:r w:rsidR="002F114C" w:rsidRPr="00380F86">
        <w:rPr>
          <w:color w:val="000000" w:themeColor="text1"/>
        </w:rPr>
        <w:t>1</w:t>
      </w:r>
      <w:r w:rsidRPr="00380F86">
        <w:rPr>
          <w:color w:val="000000" w:themeColor="text1"/>
          <w:lang w:val="vi-VN"/>
        </w:rPr>
        <w:t xml:space="preserve">. </w:t>
      </w:r>
    </w:p>
    <w:p w:rsidR="007409E4" w:rsidRPr="00380F86" w:rsidRDefault="00A87F5B" w:rsidP="00F57547">
      <w:pPr>
        <w:pStyle w:val="NoSpacing"/>
        <w:spacing w:before="60" w:line="264" w:lineRule="auto"/>
        <w:ind w:firstLine="567"/>
        <w:jc w:val="both"/>
        <w:rPr>
          <w:b/>
          <w:i/>
          <w:color w:val="000000" w:themeColor="text1"/>
          <w:lang w:val="pt-BR"/>
        </w:rPr>
      </w:pPr>
      <w:r w:rsidRPr="00380F86">
        <w:rPr>
          <w:b/>
          <w:color w:val="000000" w:themeColor="text1"/>
        </w:rPr>
        <w:t>1.</w:t>
      </w:r>
      <w:r w:rsidR="007409E4" w:rsidRPr="00380F86">
        <w:rPr>
          <w:b/>
          <w:color w:val="000000" w:themeColor="text1"/>
        </w:rPr>
        <w:t>1.</w:t>
      </w:r>
      <w:r w:rsidR="007409E4" w:rsidRPr="00380F86">
        <w:rPr>
          <w:b/>
          <w:bCs/>
          <w:i/>
          <w:color w:val="000000" w:themeColor="text1"/>
          <w:lang w:val="pt-BR"/>
        </w:rPr>
        <w:t>Sản suất Nông – Lâm – Ngư nghiệp</w:t>
      </w:r>
      <w:r w:rsidR="00951169" w:rsidRPr="00380F86">
        <w:rPr>
          <w:b/>
          <w:bCs/>
          <w:i/>
          <w:color w:val="000000" w:themeColor="text1"/>
          <w:lang w:val="pt-BR"/>
        </w:rPr>
        <w:t>.</w:t>
      </w:r>
    </w:p>
    <w:p w:rsidR="007409E4" w:rsidRPr="00380F86" w:rsidRDefault="007409E4" w:rsidP="00F57547">
      <w:pPr>
        <w:pStyle w:val="NoSpacing"/>
        <w:spacing w:before="60" w:line="264" w:lineRule="auto"/>
        <w:ind w:firstLine="567"/>
        <w:jc w:val="both"/>
        <w:rPr>
          <w:i/>
          <w:color w:val="000000" w:themeColor="text1"/>
          <w:lang w:val="pt-BR"/>
        </w:rPr>
      </w:pPr>
      <w:r w:rsidRPr="00380F86">
        <w:rPr>
          <w:i/>
          <w:color w:val="000000" w:themeColor="text1"/>
          <w:lang w:val="pt-BR"/>
        </w:rPr>
        <w:t>1.1.1. Trồng trọt.</w:t>
      </w:r>
    </w:p>
    <w:p w:rsidR="007409E4" w:rsidRPr="00380F86" w:rsidRDefault="007409E4" w:rsidP="00F57547">
      <w:pPr>
        <w:pStyle w:val="NoSpacing"/>
        <w:spacing w:before="60" w:line="264" w:lineRule="auto"/>
        <w:ind w:firstLine="567"/>
        <w:jc w:val="both"/>
        <w:rPr>
          <w:color w:val="000000" w:themeColor="text1"/>
        </w:rPr>
      </w:pPr>
      <w:r w:rsidRPr="00380F86">
        <w:rPr>
          <w:color w:val="000000" w:themeColor="text1"/>
        </w:rPr>
        <w:t>V</w:t>
      </w:r>
      <w:r w:rsidRPr="00380F86">
        <w:rPr>
          <w:color w:val="000000" w:themeColor="text1"/>
          <w:lang w:val="vi-VN"/>
        </w:rPr>
        <w:t xml:space="preserve">ụ </w:t>
      </w:r>
      <w:r w:rsidR="001043CE" w:rsidRPr="00380F86">
        <w:rPr>
          <w:color w:val="000000" w:themeColor="text1"/>
        </w:rPr>
        <w:t>Đ</w:t>
      </w:r>
      <w:r w:rsidRPr="00380F86">
        <w:rPr>
          <w:color w:val="000000" w:themeColor="text1"/>
          <w:lang w:val="vi-VN"/>
        </w:rPr>
        <w:t xml:space="preserve">ông </w:t>
      </w:r>
      <w:r w:rsidR="001043CE" w:rsidRPr="00380F86">
        <w:rPr>
          <w:color w:val="000000" w:themeColor="text1"/>
        </w:rPr>
        <w:t>X</w:t>
      </w:r>
      <w:r w:rsidRPr="00380F86">
        <w:rPr>
          <w:color w:val="000000" w:themeColor="text1"/>
          <w:lang w:val="vi-VN"/>
        </w:rPr>
        <w:t xml:space="preserve">uân </w:t>
      </w:r>
      <w:r w:rsidR="00707666" w:rsidRPr="00380F86">
        <w:rPr>
          <w:color w:val="000000" w:themeColor="text1"/>
        </w:rPr>
        <w:t>202</w:t>
      </w:r>
      <w:r w:rsidR="004868DA" w:rsidRPr="00380F86">
        <w:rPr>
          <w:color w:val="000000" w:themeColor="text1"/>
        </w:rPr>
        <w:t>1–</w:t>
      </w:r>
      <w:r w:rsidR="00651358" w:rsidRPr="00380F86">
        <w:rPr>
          <w:color w:val="000000" w:themeColor="text1"/>
        </w:rPr>
        <w:t>202</w:t>
      </w:r>
      <w:r w:rsidR="004868DA" w:rsidRPr="00380F86">
        <w:rPr>
          <w:color w:val="000000" w:themeColor="text1"/>
        </w:rPr>
        <w:t>2 do ảnh hưởng của thời tiết bất thường nên kết quả sản xuất không đạt cao như năm trước, đặc biệt là cây lạc và cây ngô.</w:t>
      </w:r>
    </w:p>
    <w:p w:rsidR="00EE5ECE" w:rsidRPr="00283357" w:rsidRDefault="007409E4" w:rsidP="00F57547">
      <w:pPr>
        <w:pStyle w:val="NoSpacing"/>
        <w:spacing w:before="60" w:line="264" w:lineRule="auto"/>
        <w:ind w:firstLine="567"/>
        <w:jc w:val="both"/>
        <w:rPr>
          <w:color w:val="FF0000"/>
          <w:lang w:val="pt-BR"/>
        </w:rPr>
      </w:pPr>
      <w:r w:rsidRPr="00283357">
        <w:rPr>
          <w:color w:val="FF0000"/>
          <w:lang w:val="pt-BR"/>
        </w:rPr>
        <w:t>*</w:t>
      </w:r>
      <w:r w:rsidRPr="00283357">
        <w:rPr>
          <w:i/>
          <w:color w:val="FF0000"/>
          <w:lang w:val="pt-BR"/>
        </w:rPr>
        <w:t>Cây lúa</w:t>
      </w:r>
      <w:r w:rsidRPr="00283357">
        <w:rPr>
          <w:color w:val="FF0000"/>
          <w:lang w:val="pt-BR"/>
        </w:rPr>
        <w:t xml:space="preserve">: </w:t>
      </w:r>
      <w:r w:rsidRPr="00283357">
        <w:rPr>
          <w:color w:val="FF0000"/>
          <w:lang w:val="vi-VN"/>
        </w:rPr>
        <w:t>T</w:t>
      </w:r>
      <w:r w:rsidRPr="00283357">
        <w:rPr>
          <w:color w:val="FF0000"/>
          <w:lang w:val="pt-BR"/>
        </w:rPr>
        <w:t xml:space="preserve">hực hiện </w:t>
      </w:r>
      <w:r w:rsidRPr="00283357">
        <w:rPr>
          <w:color w:val="FF0000"/>
          <w:lang w:val="vi-VN"/>
        </w:rPr>
        <w:t xml:space="preserve">gieo </w:t>
      </w:r>
      <w:r w:rsidRPr="00283357">
        <w:rPr>
          <w:color w:val="FF0000"/>
          <w:lang w:val="pt-BR"/>
        </w:rPr>
        <w:t>cấy 85 ha</w:t>
      </w:r>
      <w:r w:rsidR="002F4A97" w:rsidRPr="00283357">
        <w:rPr>
          <w:color w:val="FF0000"/>
          <w:lang w:val="pt-BR"/>
        </w:rPr>
        <w:t>/KH 85 ha</w:t>
      </w:r>
      <w:r w:rsidRPr="00283357">
        <w:rPr>
          <w:color w:val="FF0000"/>
          <w:lang w:val="vi-VN"/>
        </w:rPr>
        <w:t xml:space="preserve">, cơ cấu </w:t>
      </w:r>
      <w:r w:rsidRPr="00283357">
        <w:rPr>
          <w:color w:val="FF0000"/>
        </w:rPr>
        <w:t>hầu hết</w:t>
      </w:r>
      <w:r w:rsidRPr="00283357">
        <w:rPr>
          <w:color w:val="FF0000"/>
          <w:lang w:val="vi-VN"/>
        </w:rPr>
        <w:t xml:space="preserve"> diện tích bằng các giống lúa lai</w:t>
      </w:r>
      <w:r w:rsidRPr="00283357">
        <w:rPr>
          <w:color w:val="FF0000"/>
        </w:rPr>
        <w:t xml:space="preserve"> như Thái xuyên 111, 27P</w:t>
      </w:r>
      <w:r w:rsidR="002D63BC" w:rsidRPr="00283357">
        <w:rPr>
          <w:color w:val="FF0000"/>
        </w:rPr>
        <w:t>53</w:t>
      </w:r>
      <w:r w:rsidR="00FD7088" w:rsidRPr="00283357">
        <w:rPr>
          <w:color w:val="FF0000"/>
        </w:rPr>
        <w:t>…..</w:t>
      </w:r>
      <w:r w:rsidRPr="00283357">
        <w:rPr>
          <w:color w:val="FF0000"/>
          <w:lang w:val="pt-BR"/>
        </w:rPr>
        <w:t xml:space="preserve">năng suất </w:t>
      </w:r>
      <w:r w:rsidR="00EE5ECE" w:rsidRPr="00283357">
        <w:rPr>
          <w:color w:val="FF0000"/>
          <w:lang w:val="pt-BR"/>
        </w:rPr>
        <w:t xml:space="preserve">đạt </w:t>
      </w:r>
      <w:r w:rsidR="00FD7088" w:rsidRPr="00283357">
        <w:rPr>
          <w:color w:val="FF0000"/>
          <w:lang w:val="pt-BR"/>
        </w:rPr>
        <w:t>5,5 tấn</w:t>
      </w:r>
      <w:r w:rsidR="00EE5ECE" w:rsidRPr="00283357">
        <w:rPr>
          <w:color w:val="FF0000"/>
          <w:lang w:val="pt-BR"/>
        </w:rPr>
        <w:t xml:space="preserve">/ha, sản lượng đạt </w:t>
      </w:r>
      <w:r w:rsidR="00FD7088" w:rsidRPr="00283357">
        <w:rPr>
          <w:color w:val="FF0000"/>
          <w:lang w:val="pt-BR"/>
        </w:rPr>
        <w:t>467,5</w:t>
      </w:r>
      <w:r w:rsidR="00EE5ECE" w:rsidRPr="00283357">
        <w:rPr>
          <w:color w:val="FF0000"/>
          <w:lang w:val="pt-BR"/>
        </w:rPr>
        <w:t xml:space="preserve"> </w:t>
      </w:r>
      <w:r w:rsidR="00FD7088" w:rsidRPr="00283357">
        <w:rPr>
          <w:color w:val="FF0000"/>
          <w:lang w:val="pt-BR"/>
        </w:rPr>
        <w:t>tấn, giảm</w:t>
      </w:r>
      <w:r w:rsidR="00791E5B" w:rsidRPr="00283357">
        <w:rPr>
          <w:color w:val="FF0000"/>
          <w:lang w:val="pt-BR"/>
        </w:rPr>
        <w:t xml:space="preserve"> </w:t>
      </w:r>
      <w:r w:rsidR="00FD7088" w:rsidRPr="00283357">
        <w:rPr>
          <w:color w:val="FF0000"/>
          <w:lang w:val="pt-BR"/>
        </w:rPr>
        <w:t>6</w:t>
      </w:r>
      <w:r w:rsidR="00791E5B" w:rsidRPr="00283357">
        <w:rPr>
          <w:color w:val="FF0000"/>
          <w:lang w:val="pt-BR"/>
        </w:rPr>
        <w:t>%</w:t>
      </w:r>
      <w:r w:rsidR="00EE5ECE" w:rsidRPr="00283357">
        <w:rPr>
          <w:color w:val="FF0000"/>
          <w:lang w:val="pt-BR"/>
        </w:rPr>
        <w:t xml:space="preserve"> với </w:t>
      </w:r>
      <w:r w:rsidRPr="00283357">
        <w:rPr>
          <w:color w:val="FF0000"/>
          <w:lang w:val="pt-BR"/>
        </w:rPr>
        <w:t>với cùng kỳ năm 20</w:t>
      </w:r>
      <w:r w:rsidR="00707666" w:rsidRPr="00283357">
        <w:rPr>
          <w:color w:val="FF0000"/>
          <w:lang w:val="pt-BR"/>
        </w:rPr>
        <w:t>2</w:t>
      </w:r>
      <w:r w:rsidR="00201BCC" w:rsidRPr="00283357">
        <w:rPr>
          <w:color w:val="FF0000"/>
          <w:lang w:val="pt-BR"/>
        </w:rPr>
        <w:t>1</w:t>
      </w:r>
    </w:p>
    <w:p w:rsidR="00EE5ECE" w:rsidRPr="00380F86" w:rsidRDefault="007409E4" w:rsidP="00F57547">
      <w:pPr>
        <w:pStyle w:val="NoSpacing"/>
        <w:spacing w:before="60" w:line="264" w:lineRule="auto"/>
        <w:ind w:firstLine="567"/>
        <w:jc w:val="both"/>
        <w:rPr>
          <w:color w:val="000000" w:themeColor="text1"/>
          <w:lang w:val="pt-BR"/>
        </w:rPr>
      </w:pPr>
      <w:r w:rsidRPr="00380F86">
        <w:rPr>
          <w:i/>
          <w:color w:val="000000" w:themeColor="text1"/>
          <w:lang w:val="pt-BR"/>
        </w:rPr>
        <w:t xml:space="preserve">*Cây lạc: </w:t>
      </w:r>
      <w:r w:rsidRPr="00380F86">
        <w:rPr>
          <w:color w:val="000000" w:themeColor="text1"/>
          <w:lang w:val="pt-BR"/>
        </w:rPr>
        <w:t>Tổng diện tích gieo trồng 1</w:t>
      </w:r>
      <w:r w:rsidR="00201BCC" w:rsidRPr="00380F86">
        <w:rPr>
          <w:color w:val="000000" w:themeColor="text1"/>
          <w:lang w:val="pt-BR"/>
        </w:rPr>
        <w:t>70</w:t>
      </w:r>
      <w:r w:rsidRPr="00380F86">
        <w:rPr>
          <w:color w:val="000000" w:themeColor="text1"/>
          <w:lang w:val="pt-BR"/>
        </w:rPr>
        <w:t xml:space="preserve"> ha</w:t>
      </w:r>
      <w:r w:rsidR="002F4A97" w:rsidRPr="00380F86">
        <w:rPr>
          <w:color w:val="000000" w:themeColor="text1"/>
          <w:lang w:val="pt-BR"/>
        </w:rPr>
        <w:t>/ KH 170 ha</w:t>
      </w:r>
      <w:r w:rsidRPr="00380F86">
        <w:rPr>
          <w:color w:val="000000" w:themeColor="text1"/>
          <w:lang w:val="pt-BR"/>
        </w:rPr>
        <w:t xml:space="preserve">, năng suất bình quân đạt </w:t>
      </w:r>
      <w:r w:rsidR="00201BCC" w:rsidRPr="00380F86">
        <w:rPr>
          <w:color w:val="000000" w:themeColor="text1"/>
          <w:lang w:val="pt-BR"/>
        </w:rPr>
        <w:t>2</w:t>
      </w:r>
      <w:r w:rsidRPr="00380F86">
        <w:rPr>
          <w:color w:val="000000" w:themeColor="text1"/>
          <w:lang w:val="pt-BR"/>
        </w:rPr>
        <w:t>tấn/ha, sản lượng đạt</w:t>
      </w:r>
      <w:r w:rsidR="00201BCC" w:rsidRPr="00380F86">
        <w:rPr>
          <w:color w:val="000000" w:themeColor="text1"/>
          <w:lang w:val="pt-BR"/>
        </w:rPr>
        <w:t xml:space="preserve"> 340 tấn</w:t>
      </w:r>
      <w:r w:rsidR="00791E5B">
        <w:rPr>
          <w:color w:val="000000" w:themeColor="text1"/>
          <w:lang w:val="pt-BR"/>
        </w:rPr>
        <w:t xml:space="preserve"> g</w:t>
      </w:r>
      <w:r w:rsidR="00201BCC" w:rsidRPr="00380F86">
        <w:rPr>
          <w:color w:val="000000" w:themeColor="text1"/>
          <w:lang w:val="pt-BR"/>
        </w:rPr>
        <w:t>iảm 24</w:t>
      </w:r>
      <w:r w:rsidR="00EE5ECE" w:rsidRPr="00380F86">
        <w:rPr>
          <w:color w:val="000000" w:themeColor="text1"/>
          <w:lang w:val="pt-BR"/>
        </w:rPr>
        <w:t>% so với năm 20</w:t>
      </w:r>
      <w:r w:rsidR="00707666" w:rsidRPr="00380F86">
        <w:rPr>
          <w:color w:val="000000" w:themeColor="text1"/>
          <w:lang w:val="pt-BR"/>
        </w:rPr>
        <w:t>2</w:t>
      </w:r>
      <w:r w:rsidR="00201BCC" w:rsidRPr="00380F86">
        <w:rPr>
          <w:color w:val="000000" w:themeColor="text1"/>
          <w:lang w:val="pt-BR"/>
        </w:rPr>
        <w:t>1</w:t>
      </w:r>
      <w:r w:rsidR="00EE5ECE" w:rsidRPr="00380F86">
        <w:rPr>
          <w:color w:val="000000" w:themeColor="text1"/>
          <w:lang w:val="pt-BR"/>
        </w:rPr>
        <w:t>.</w:t>
      </w:r>
    </w:p>
    <w:p w:rsidR="00201BCC" w:rsidRPr="00283357" w:rsidRDefault="007409E4" w:rsidP="00F57547">
      <w:pPr>
        <w:pStyle w:val="NoSpacing"/>
        <w:spacing w:before="60" w:line="264" w:lineRule="auto"/>
        <w:ind w:firstLine="567"/>
        <w:jc w:val="both"/>
        <w:rPr>
          <w:color w:val="FF0000"/>
        </w:rPr>
      </w:pPr>
      <w:r w:rsidRPr="00283357">
        <w:rPr>
          <w:i/>
          <w:color w:val="FF0000"/>
          <w:lang w:val="pt-BR"/>
        </w:rPr>
        <w:lastRenderedPageBreak/>
        <w:t xml:space="preserve">*Cây ngô: </w:t>
      </w:r>
      <w:r w:rsidRPr="00283357">
        <w:rPr>
          <w:color w:val="FF0000"/>
        </w:rPr>
        <w:t xml:space="preserve">Diện tích cây ngô đạt </w:t>
      </w:r>
      <w:r w:rsidR="00707666" w:rsidRPr="00283357">
        <w:rPr>
          <w:color w:val="FF0000"/>
        </w:rPr>
        <w:t>110</w:t>
      </w:r>
      <w:r w:rsidRPr="00283357">
        <w:rPr>
          <w:color w:val="FF0000"/>
        </w:rPr>
        <w:t xml:space="preserve"> ha</w:t>
      </w:r>
      <w:r w:rsidR="00FD7088" w:rsidRPr="00283357">
        <w:rPr>
          <w:color w:val="FF0000"/>
        </w:rPr>
        <w:t>/KH</w:t>
      </w:r>
      <w:r w:rsidR="00201BCC" w:rsidRPr="00283357">
        <w:rPr>
          <w:color w:val="FF0000"/>
        </w:rPr>
        <w:t>110</w:t>
      </w:r>
      <w:r w:rsidR="002F4A97" w:rsidRPr="00283357">
        <w:rPr>
          <w:color w:val="FF0000"/>
        </w:rPr>
        <w:t xml:space="preserve"> ha</w:t>
      </w:r>
      <w:r w:rsidRPr="00283357">
        <w:rPr>
          <w:color w:val="FF0000"/>
        </w:rPr>
        <w:t xml:space="preserve">, năng suất bình quân </w:t>
      </w:r>
      <w:r w:rsidR="00FD7088" w:rsidRPr="00283357">
        <w:rPr>
          <w:color w:val="FF0000"/>
        </w:rPr>
        <w:t>3tấn</w:t>
      </w:r>
      <w:r w:rsidRPr="00283357">
        <w:rPr>
          <w:color w:val="FF0000"/>
        </w:rPr>
        <w:t xml:space="preserve">/ ha, sản lượng </w:t>
      </w:r>
      <w:r w:rsidR="00201BCC" w:rsidRPr="00283357">
        <w:rPr>
          <w:color w:val="FF0000"/>
        </w:rPr>
        <w:t>3</w:t>
      </w:r>
      <w:r w:rsidR="00FD7088" w:rsidRPr="00283357">
        <w:rPr>
          <w:color w:val="FF0000"/>
        </w:rPr>
        <w:t>30</w:t>
      </w:r>
      <w:r w:rsidR="00201BCC" w:rsidRPr="00283357">
        <w:rPr>
          <w:color w:val="FF0000"/>
        </w:rPr>
        <w:t xml:space="preserve"> tấn giảm</w:t>
      </w:r>
      <w:r w:rsidR="00FD7088" w:rsidRPr="00283357">
        <w:rPr>
          <w:color w:val="FF0000"/>
        </w:rPr>
        <w:t xml:space="preserve"> 25</w:t>
      </w:r>
      <w:r w:rsidR="00707666" w:rsidRPr="00283357">
        <w:rPr>
          <w:color w:val="FF0000"/>
        </w:rPr>
        <w:t xml:space="preserve">% </w:t>
      </w:r>
      <w:r w:rsidR="00292615" w:rsidRPr="00283357">
        <w:rPr>
          <w:color w:val="FF0000"/>
        </w:rPr>
        <w:t>so với cùng kỳ năm 20</w:t>
      </w:r>
      <w:r w:rsidR="00707666" w:rsidRPr="00283357">
        <w:rPr>
          <w:color w:val="FF0000"/>
        </w:rPr>
        <w:t>2</w:t>
      </w:r>
      <w:r w:rsidR="00201BCC" w:rsidRPr="00283357">
        <w:rPr>
          <w:color w:val="FF0000"/>
        </w:rPr>
        <w:t>1</w:t>
      </w:r>
      <w:r w:rsidRPr="00283357">
        <w:rPr>
          <w:color w:val="FF0000"/>
        </w:rPr>
        <w:t xml:space="preserve">. </w:t>
      </w:r>
    </w:p>
    <w:p w:rsidR="00FA1A5F" w:rsidRPr="00380F86" w:rsidRDefault="007409E4" w:rsidP="00F57547">
      <w:pPr>
        <w:spacing w:before="60" w:line="264" w:lineRule="auto"/>
        <w:ind w:firstLine="567"/>
        <w:jc w:val="both"/>
        <w:rPr>
          <w:i/>
          <w:color w:val="000000" w:themeColor="text1"/>
        </w:rPr>
      </w:pPr>
      <w:r w:rsidRPr="00380F86">
        <w:rPr>
          <w:i/>
          <w:color w:val="000000" w:themeColor="text1"/>
        </w:rPr>
        <w:t>*Cây dưa – rau màu</w:t>
      </w:r>
      <w:r w:rsidRPr="00380F86">
        <w:rPr>
          <w:i/>
          <w:color w:val="000000" w:themeColor="text1"/>
          <w:lang w:val="vi-VN"/>
        </w:rPr>
        <w:t xml:space="preserve"> các loại</w:t>
      </w:r>
      <w:r w:rsidRPr="00380F86">
        <w:rPr>
          <w:i/>
          <w:color w:val="000000" w:themeColor="text1"/>
        </w:rPr>
        <w:t xml:space="preserve">: </w:t>
      </w:r>
    </w:p>
    <w:p w:rsidR="007409E4" w:rsidRPr="00380F86" w:rsidRDefault="00830EAF" w:rsidP="00F57547">
      <w:pPr>
        <w:spacing w:before="60" w:line="264" w:lineRule="auto"/>
        <w:ind w:firstLine="567"/>
        <w:jc w:val="both"/>
        <w:rPr>
          <w:color w:val="000000" w:themeColor="text1"/>
        </w:rPr>
      </w:pPr>
      <w:r w:rsidRPr="00380F86">
        <w:rPr>
          <w:color w:val="000000" w:themeColor="text1"/>
        </w:rPr>
        <w:t>Diện tích rau màu</w:t>
      </w:r>
      <w:r w:rsidR="002F4A97" w:rsidRPr="00380F86">
        <w:rPr>
          <w:color w:val="000000" w:themeColor="text1"/>
        </w:rPr>
        <w:t xml:space="preserve"> 20</w:t>
      </w:r>
      <w:r w:rsidR="007409E4" w:rsidRPr="00380F86">
        <w:rPr>
          <w:color w:val="000000" w:themeColor="text1"/>
        </w:rPr>
        <w:t>ha</w:t>
      </w:r>
      <w:r w:rsidR="00201BCC" w:rsidRPr="00380F86">
        <w:rPr>
          <w:color w:val="000000" w:themeColor="text1"/>
        </w:rPr>
        <w:t xml:space="preserve">/KH </w:t>
      </w:r>
      <w:r w:rsidR="002F4A97" w:rsidRPr="00380F86">
        <w:rPr>
          <w:color w:val="000000" w:themeColor="text1"/>
        </w:rPr>
        <w:t>20ha</w:t>
      </w:r>
      <w:r w:rsidR="000632FC" w:rsidRPr="00380F86">
        <w:rPr>
          <w:color w:val="000000" w:themeColor="text1"/>
        </w:rPr>
        <w:t xml:space="preserve"> giá trị</w:t>
      </w:r>
      <w:r w:rsidR="007409E4" w:rsidRPr="00380F86">
        <w:rPr>
          <w:color w:val="000000" w:themeColor="text1"/>
          <w:lang w:val="vi-VN"/>
        </w:rPr>
        <w:t xml:space="preserve"> đạt</w:t>
      </w:r>
      <w:r w:rsidR="007409E4" w:rsidRPr="00380F86">
        <w:rPr>
          <w:color w:val="000000" w:themeColor="text1"/>
        </w:rPr>
        <w:t xml:space="preserve"> 400 triệu đồng.</w:t>
      </w:r>
    </w:p>
    <w:p w:rsidR="00201BCC" w:rsidRPr="00380F86" w:rsidRDefault="007409E4" w:rsidP="00F57547">
      <w:pPr>
        <w:spacing w:before="60" w:line="264" w:lineRule="auto"/>
        <w:ind w:firstLine="567"/>
        <w:jc w:val="both"/>
        <w:rPr>
          <w:color w:val="000000" w:themeColor="text1"/>
        </w:rPr>
      </w:pPr>
      <w:r w:rsidRPr="00380F86">
        <w:rPr>
          <w:color w:val="000000" w:themeColor="text1"/>
        </w:rPr>
        <w:t xml:space="preserve">Diện tích dưa bở </w:t>
      </w:r>
      <w:r w:rsidR="00201BCC" w:rsidRPr="00380F86">
        <w:rPr>
          <w:color w:val="000000" w:themeColor="text1"/>
        </w:rPr>
        <w:t>0,5</w:t>
      </w:r>
      <w:r w:rsidR="00707666" w:rsidRPr="00380F86">
        <w:rPr>
          <w:color w:val="000000" w:themeColor="text1"/>
        </w:rPr>
        <w:t xml:space="preserve"> ha</w:t>
      </w:r>
      <w:r w:rsidR="002F4A97" w:rsidRPr="00380F86">
        <w:rPr>
          <w:color w:val="000000" w:themeColor="text1"/>
        </w:rPr>
        <w:t xml:space="preserve">/KH </w:t>
      </w:r>
      <w:r w:rsidR="00201BCC" w:rsidRPr="00380F86">
        <w:rPr>
          <w:color w:val="000000" w:themeColor="text1"/>
        </w:rPr>
        <w:t>3</w:t>
      </w:r>
      <w:r w:rsidR="002F4A97" w:rsidRPr="00380F86">
        <w:rPr>
          <w:color w:val="000000" w:themeColor="text1"/>
        </w:rPr>
        <w:t>ha</w:t>
      </w:r>
      <w:r w:rsidR="00201BCC" w:rsidRPr="00380F86">
        <w:rPr>
          <w:color w:val="000000" w:themeColor="text1"/>
        </w:rPr>
        <w:t>, giá trị đạt 20 triệu đồng.</w:t>
      </w:r>
    </w:p>
    <w:p w:rsidR="00576F25" w:rsidRPr="00283357" w:rsidRDefault="00576F25" w:rsidP="00F57547">
      <w:pPr>
        <w:spacing w:before="60" w:line="264" w:lineRule="auto"/>
        <w:ind w:firstLine="567"/>
        <w:jc w:val="both"/>
        <w:rPr>
          <w:color w:val="FF0000"/>
        </w:rPr>
      </w:pPr>
      <w:r w:rsidRPr="00283357">
        <w:rPr>
          <w:color w:val="FF0000"/>
        </w:rPr>
        <w:t xml:space="preserve">Diện tích cánh đồng chuyên canh: </w:t>
      </w:r>
      <w:r w:rsidR="00743E8B" w:rsidRPr="00283357">
        <w:rPr>
          <w:color w:val="FF0000"/>
        </w:rPr>
        <w:t>0,5</w:t>
      </w:r>
      <w:r w:rsidRPr="00283357">
        <w:rPr>
          <w:color w:val="FF0000"/>
        </w:rPr>
        <w:t xml:space="preserve">ha dưa hấu </w:t>
      </w:r>
      <w:r w:rsidR="00DB1539" w:rsidRPr="00283357">
        <w:rPr>
          <w:color w:val="FF0000"/>
        </w:rPr>
        <w:t>tại xóm 1, sản lượng đạt 6 tấn, giá trị đạt 60 triệu đồng.</w:t>
      </w:r>
    </w:p>
    <w:p w:rsidR="00FA1A5F" w:rsidRPr="00380F86" w:rsidRDefault="00201BCC" w:rsidP="00F57547">
      <w:pPr>
        <w:spacing w:before="60" w:line="264" w:lineRule="auto"/>
        <w:ind w:firstLine="567"/>
        <w:jc w:val="both"/>
        <w:rPr>
          <w:color w:val="000000" w:themeColor="text1"/>
        </w:rPr>
      </w:pPr>
      <w:r w:rsidRPr="00380F86">
        <w:rPr>
          <w:color w:val="000000" w:themeColor="text1"/>
        </w:rPr>
        <w:t>Diện tích dưa lưới 0,4 ha, giá trị đạt 240 triệu đồng.</w:t>
      </w:r>
    </w:p>
    <w:p w:rsidR="007409E4" w:rsidRPr="00380F86" w:rsidRDefault="007409E4" w:rsidP="00F57547">
      <w:pPr>
        <w:spacing w:before="60" w:line="264" w:lineRule="auto"/>
        <w:ind w:firstLine="567"/>
        <w:jc w:val="both"/>
        <w:rPr>
          <w:color w:val="000000" w:themeColor="text1"/>
        </w:rPr>
      </w:pPr>
      <w:r w:rsidRPr="00380F86">
        <w:rPr>
          <w:color w:val="000000" w:themeColor="text1"/>
          <w:lang w:val="vi-VN"/>
        </w:rPr>
        <w:t>Cây sen</w:t>
      </w:r>
      <w:r w:rsidRPr="00380F86">
        <w:rPr>
          <w:color w:val="000000" w:themeColor="text1"/>
        </w:rPr>
        <w:t xml:space="preserve">: </w:t>
      </w:r>
      <w:r w:rsidR="00201BCC" w:rsidRPr="00380F86">
        <w:rPr>
          <w:color w:val="000000" w:themeColor="text1"/>
        </w:rPr>
        <w:t>5</w:t>
      </w:r>
      <w:r w:rsidRPr="00380F86">
        <w:rPr>
          <w:color w:val="000000" w:themeColor="text1"/>
        </w:rPr>
        <w:t xml:space="preserve"> ha</w:t>
      </w:r>
      <w:r w:rsidR="002F4A97" w:rsidRPr="00380F86">
        <w:rPr>
          <w:color w:val="000000" w:themeColor="text1"/>
        </w:rPr>
        <w:t>/KH 6ha</w:t>
      </w:r>
      <w:r w:rsidRPr="00380F86">
        <w:rPr>
          <w:color w:val="000000" w:themeColor="text1"/>
        </w:rPr>
        <w:t xml:space="preserve">, năng suấtđạt </w:t>
      </w:r>
      <w:r w:rsidR="00201BCC" w:rsidRPr="00380F86">
        <w:rPr>
          <w:color w:val="000000" w:themeColor="text1"/>
        </w:rPr>
        <w:t>7</w:t>
      </w:r>
      <w:r w:rsidRPr="00380F86">
        <w:rPr>
          <w:color w:val="000000" w:themeColor="text1"/>
        </w:rPr>
        <w:t xml:space="preserve">0 triệu/ha, giá trị </w:t>
      </w:r>
      <w:r w:rsidR="004E4669" w:rsidRPr="00380F86">
        <w:rPr>
          <w:color w:val="000000" w:themeColor="text1"/>
        </w:rPr>
        <w:t>35</w:t>
      </w:r>
      <w:r w:rsidR="00707666" w:rsidRPr="00380F86">
        <w:rPr>
          <w:color w:val="000000" w:themeColor="text1"/>
        </w:rPr>
        <w:t>0</w:t>
      </w:r>
      <w:r w:rsidR="004E4669" w:rsidRPr="00380F86">
        <w:rPr>
          <w:color w:val="000000" w:themeColor="text1"/>
        </w:rPr>
        <w:t xml:space="preserve"> triệu đồng.</w:t>
      </w:r>
    </w:p>
    <w:p w:rsidR="007409E4" w:rsidRPr="00283357" w:rsidRDefault="007409E4" w:rsidP="00F57547">
      <w:pPr>
        <w:pStyle w:val="NoSpacing"/>
        <w:spacing w:before="60" w:line="264" w:lineRule="auto"/>
        <w:ind w:firstLine="567"/>
        <w:jc w:val="both"/>
        <w:rPr>
          <w:b/>
          <w:color w:val="FF0000"/>
        </w:rPr>
      </w:pPr>
      <w:r w:rsidRPr="00283357">
        <w:rPr>
          <w:b/>
          <w:color w:val="FF0000"/>
        </w:rPr>
        <w:t xml:space="preserve">Tổng sản lượng lương thực= </w:t>
      </w:r>
      <w:r w:rsidR="007F7B8B" w:rsidRPr="00283357">
        <w:rPr>
          <w:b/>
          <w:color w:val="FF0000"/>
        </w:rPr>
        <w:t>797,5</w:t>
      </w:r>
      <w:r w:rsidRPr="00283357">
        <w:rPr>
          <w:b/>
          <w:color w:val="FF0000"/>
        </w:rPr>
        <w:t xml:space="preserve"> tấn</w:t>
      </w:r>
    </w:p>
    <w:p w:rsidR="007409E4" w:rsidRPr="00380F86" w:rsidRDefault="007409E4" w:rsidP="00F57547">
      <w:pPr>
        <w:pStyle w:val="NoSpacing"/>
        <w:spacing w:before="60" w:line="264" w:lineRule="auto"/>
        <w:ind w:firstLine="567"/>
        <w:jc w:val="both"/>
        <w:rPr>
          <w:i/>
          <w:color w:val="000000" w:themeColor="text1"/>
        </w:rPr>
      </w:pPr>
      <w:r w:rsidRPr="00380F86">
        <w:rPr>
          <w:i/>
          <w:color w:val="000000" w:themeColor="text1"/>
        </w:rPr>
        <w:t>1.1.2. Chăn nuôi và NTTS</w:t>
      </w:r>
    </w:p>
    <w:p w:rsidR="001A61FE" w:rsidRPr="00380F86" w:rsidRDefault="001A61FE" w:rsidP="00F57547">
      <w:pPr>
        <w:pStyle w:val="NoSpacing"/>
        <w:spacing w:before="60" w:line="264" w:lineRule="auto"/>
        <w:ind w:firstLine="567"/>
        <w:jc w:val="both"/>
        <w:rPr>
          <w:color w:val="000000" w:themeColor="text1"/>
        </w:rPr>
      </w:pPr>
      <w:r w:rsidRPr="00380F86">
        <w:rPr>
          <w:i/>
          <w:color w:val="000000" w:themeColor="text1"/>
          <w:lang w:val="vi-VN"/>
        </w:rPr>
        <w:t xml:space="preserve">* </w:t>
      </w:r>
      <w:r w:rsidRPr="00380F86">
        <w:rPr>
          <w:color w:val="000000" w:themeColor="text1"/>
        </w:rPr>
        <w:t>Tổng đàn trâu bò 4</w:t>
      </w:r>
      <w:r w:rsidR="00F36D84" w:rsidRPr="00380F86">
        <w:rPr>
          <w:color w:val="000000" w:themeColor="text1"/>
        </w:rPr>
        <w:t>2</w:t>
      </w:r>
      <w:r w:rsidRPr="00380F86">
        <w:rPr>
          <w:color w:val="000000" w:themeColor="text1"/>
        </w:rPr>
        <w:t>0 con giảm 0,</w:t>
      </w:r>
      <w:r w:rsidR="00F36D84" w:rsidRPr="00380F86">
        <w:rPr>
          <w:color w:val="000000" w:themeColor="text1"/>
        </w:rPr>
        <w:t>7</w:t>
      </w:r>
      <w:r w:rsidRPr="00380F86">
        <w:rPr>
          <w:color w:val="000000" w:themeColor="text1"/>
        </w:rPr>
        <w:t>% so cùng kỳ 202</w:t>
      </w:r>
      <w:r w:rsidR="00F36D84" w:rsidRPr="00380F86">
        <w:rPr>
          <w:color w:val="000000" w:themeColor="text1"/>
        </w:rPr>
        <w:t>1</w:t>
      </w:r>
      <w:r w:rsidRPr="00380F86">
        <w:rPr>
          <w:color w:val="000000" w:themeColor="text1"/>
        </w:rPr>
        <w:t xml:space="preserve">, tổng đàn lợn </w:t>
      </w:r>
      <w:r w:rsidR="00B61AC1">
        <w:rPr>
          <w:color w:val="000000" w:themeColor="text1"/>
        </w:rPr>
        <w:t xml:space="preserve">760 </w:t>
      </w:r>
      <w:r w:rsidRPr="00380F86">
        <w:rPr>
          <w:color w:val="000000" w:themeColor="text1"/>
        </w:rPr>
        <w:t xml:space="preserve">con tăng </w:t>
      </w:r>
      <w:r w:rsidR="00B61AC1">
        <w:rPr>
          <w:color w:val="000000" w:themeColor="text1"/>
        </w:rPr>
        <w:t>50</w:t>
      </w:r>
      <w:r w:rsidRPr="00380F86">
        <w:rPr>
          <w:color w:val="000000" w:themeColor="text1"/>
        </w:rPr>
        <w:t>% so với cùng kỳ 202</w:t>
      </w:r>
      <w:r w:rsidR="00F36D84" w:rsidRPr="00380F86">
        <w:rPr>
          <w:color w:val="000000" w:themeColor="text1"/>
        </w:rPr>
        <w:t>1</w:t>
      </w:r>
      <w:r w:rsidRPr="00380F86">
        <w:rPr>
          <w:color w:val="000000" w:themeColor="text1"/>
        </w:rPr>
        <w:t>, gia cầm 4</w:t>
      </w:r>
      <w:r w:rsidR="00F36D84" w:rsidRPr="00380F86">
        <w:rPr>
          <w:color w:val="000000" w:themeColor="text1"/>
        </w:rPr>
        <w:t>5</w:t>
      </w:r>
      <w:r w:rsidRPr="00380F86">
        <w:rPr>
          <w:color w:val="000000" w:themeColor="text1"/>
        </w:rPr>
        <w:t>.0</w:t>
      </w:r>
      <w:r w:rsidR="004E4669" w:rsidRPr="00380F86">
        <w:rPr>
          <w:color w:val="000000" w:themeColor="text1"/>
        </w:rPr>
        <w:t xml:space="preserve">00 </w:t>
      </w:r>
      <w:r w:rsidR="00F36D84" w:rsidRPr="00380F86">
        <w:rPr>
          <w:color w:val="000000" w:themeColor="text1"/>
        </w:rPr>
        <w:t>giảm 2,7%</w:t>
      </w:r>
      <w:r w:rsidR="004E4669" w:rsidRPr="00380F86">
        <w:rPr>
          <w:color w:val="000000" w:themeColor="text1"/>
        </w:rPr>
        <w:t xml:space="preserve"> cùng kỳ 202</w:t>
      </w:r>
      <w:r w:rsidR="00F36D84" w:rsidRPr="00380F86">
        <w:rPr>
          <w:color w:val="000000" w:themeColor="text1"/>
        </w:rPr>
        <w:t>1</w:t>
      </w:r>
      <w:r w:rsidRPr="00380F86">
        <w:rPr>
          <w:color w:val="000000" w:themeColor="text1"/>
        </w:rPr>
        <w:t xml:space="preserve">. Diện tích nuôi trồng thủy sản 24 ha, sản lượng thu hoạch </w:t>
      </w:r>
      <w:r w:rsidR="004E4669" w:rsidRPr="00380F86">
        <w:rPr>
          <w:color w:val="000000" w:themeColor="text1"/>
        </w:rPr>
        <w:t>7</w:t>
      </w:r>
      <w:r w:rsidRPr="00380F86">
        <w:rPr>
          <w:color w:val="000000" w:themeColor="text1"/>
        </w:rPr>
        <w:t>0 tấn, gia trị đạt 1,8 tỷ đồng.</w:t>
      </w:r>
    </w:p>
    <w:p w:rsidR="007409E4" w:rsidRPr="00380F86" w:rsidRDefault="007409E4" w:rsidP="00F57547">
      <w:pPr>
        <w:pStyle w:val="NoSpacing"/>
        <w:spacing w:before="60" w:line="264" w:lineRule="auto"/>
        <w:ind w:firstLine="567"/>
        <w:jc w:val="both"/>
        <w:rPr>
          <w:b/>
          <w:bCs/>
          <w:i/>
          <w:color w:val="000000" w:themeColor="text1"/>
        </w:rPr>
      </w:pPr>
      <w:r w:rsidRPr="00380F86">
        <w:rPr>
          <w:b/>
          <w:bCs/>
          <w:i/>
          <w:color w:val="000000" w:themeColor="text1"/>
        </w:rPr>
        <w:t>1.2. Tiểu thủ công nghiệp, xây dựng:</w:t>
      </w:r>
    </w:p>
    <w:p w:rsidR="003D23EB" w:rsidRPr="00380F86" w:rsidRDefault="007409E4" w:rsidP="00F57547">
      <w:pPr>
        <w:spacing w:before="60" w:line="264" w:lineRule="auto"/>
        <w:ind w:firstLine="567"/>
        <w:jc w:val="both"/>
        <w:rPr>
          <w:color w:val="000000" w:themeColor="text1"/>
        </w:rPr>
      </w:pPr>
      <w:r w:rsidRPr="00380F86">
        <w:rPr>
          <w:color w:val="000000" w:themeColor="text1"/>
        </w:rPr>
        <w:t>Sản xuất công nghiệp, tiểu thủ công nghiệp và xây dựng, có nhiều chuyển biến tích cực, các doanh nghiệp trên địa bàn, tiểu khu công nghiệp Trường</w:t>
      </w:r>
      <w:r w:rsidR="00FB731C">
        <w:rPr>
          <w:color w:val="000000" w:themeColor="text1"/>
        </w:rPr>
        <w:t xml:space="preserve"> </w:t>
      </w:r>
      <w:r w:rsidRPr="00380F86">
        <w:rPr>
          <w:color w:val="000000" w:themeColor="text1"/>
        </w:rPr>
        <w:t xml:space="preserve">- Thạch </w:t>
      </w:r>
      <w:r w:rsidR="004D51A8">
        <w:rPr>
          <w:color w:val="000000" w:themeColor="text1"/>
        </w:rPr>
        <w:t>tiếp tục</w:t>
      </w:r>
      <w:r w:rsidRPr="00380F86">
        <w:rPr>
          <w:color w:val="000000" w:themeColor="text1"/>
        </w:rPr>
        <w:t xml:space="preserve"> sản xuất ổn định, mở rộng địa bàn sản xuất, kinh doanh ngày càng phát triển và có hiệu quả. Các ngành nghề như mộc, nhôm kính, gò hàn, xây dựng trong nhân dân ngày càng mở rộng ra nhiều hộ với nhiều lao động tham gia.</w:t>
      </w:r>
      <w:r w:rsidR="00DA6B60" w:rsidRPr="00380F86">
        <w:rPr>
          <w:color w:val="000000" w:themeColor="text1"/>
        </w:rPr>
        <w:t>Trong 6 tháng đầu năm nhân dân trong xã đã đầu tư xây dựng nhiều công trình nhà ở có giá trị cao</w:t>
      </w:r>
      <w:r w:rsidR="004D51A8">
        <w:rPr>
          <w:color w:val="000000" w:themeColor="text1"/>
        </w:rPr>
        <w:t xml:space="preserve"> với trên 50 hộ xây nhà ở( giá trị ước đạt trên 30 tỷ đồng). </w:t>
      </w:r>
      <w:r w:rsidR="0066129D" w:rsidRPr="00380F86">
        <w:rPr>
          <w:color w:val="000000" w:themeColor="text1"/>
        </w:rPr>
        <w:t xml:space="preserve">Nhà nước cũng đã đầu tư </w:t>
      </w:r>
      <w:r w:rsidR="003D23EB" w:rsidRPr="00380F86">
        <w:rPr>
          <w:color w:val="000000" w:themeColor="text1"/>
        </w:rPr>
        <w:t xml:space="preserve">sửa chữa </w:t>
      </w:r>
      <w:r w:rsidR="00DE0CCE" w:rsidRPr="00380F86">
        <w:rPr>
          <w:color w:val="000000" w:themeColor="text1"/>
        </w:rPr>
        <w:t>5</w:t>
      </w:r>
      <w:r w:rsidR="003D23EB" w:rsidRPr="00380F86">
        <w:rPr>
          <w:color w:val="000000" w:themeColor="text1"/>
        </w:rPr>
        <w:t xml:space="preserve"> công trình</w:t>
      </w:r>
      <w:r w:rsidR="00DA6B60" w:rsidRPr="00380F86">
        <w:rPr>
          <w:color w:val="000000" w:themeColor="text1"/>
        </w:rPr>
        <w:t>, để phục vụ việc phát triển Kinh tế xã hội.</w:t>
      </w:r>
    </w:p>
    <w:p w:rsidR="007409E4" w:rsidRPr="00380F86" w:rsidRDefault="007409E4" w:rsidP="00F57547">
      <w:pPr>
        <w:spacing w:before="60" w:line="264" w:lineRule="auto"/>
        <w:ind w:firstLine="567"/>
        <w:jc w:val="both"/>
        <w:rPr>
          <w:b/>
          <w:bCs/>
          <w:i/>
          <w:color w:val="000000" w:themeColor="text1"/>
        </w:rPr>
      </w:pPr>
      <w:r w:rsidRPr="00380F86">
        <w:rPr>
          <w:b/>
          <w:bCs/>
          <w:i/>
          <w:color w:val="000000" w:themeColor="text1"/>
        </w:rPr>
        <w:t>1.3. Dịch vụ thương mại:</w:t>
      </w:r>
    </w:p>
    <w:p w:rsidR="00C37A61" w:rsidRPr="00380F86" w:rsidRDefault="007409E4" w:rsidP="00F57547">
      <w:pPr>
        <w:pStyle w:val="NoSpacing"/>
        <w:spacing w:before="60" w:line="264" w:lineRule="auto"/>
        <w:ind w:firstLine="567"/>
        <w:jc w:val="both"/>
        <w:rPr>
          <w:color w:val="000000" w:themeColor="text1"/>
        </w:rPr>
      </w:pPr>
      <w:r w:rsidRPr="00380F86">
        <w:rPr>
          <w:color w:val="000000" w:themeColor="text1"/>
        </w:rPr>
        <w:t>Các dịch vụ kinh doanh, buôn bán vừa và nhỏ được nhân dân</w:t>
      </w:r>
      <w:r w:rsidR="0066129D" w:rsidRPr="00380F86">
        <w:rPr>
          <w:color w:val="000000" w:themeColor="text1"/>
        </w:rPr>
        <w:t xml:space="preserve"> ngày càng</w:t>
      </w:r>
      <w:r w:rsidRPr="00380F86">
        <w:rPr>
          <w:color w:val="000000" w:themeColor="text1"/>
        </w:rPr>
        <w:t xml:space="preserve"> mở rộng</w:t>
      </w:r>
      <w:r w:rsidR="006A7733">
        <w:rPr>
          <w:color w:val="000000" w:themeColor="text1"/>
        </w:rPr>
        <w:t xml:space="preserve"> </w:t>
      </w:r>
      <w:r w:rsidR="004E4669" w:rsidRPr="00380F86">
        <w:rPr>
          <w:color w:val="000000" w:themeColor="text1"/>
        </w:rPr>
        <w:t xml:space="preserve">với </w:t>
      </w:r>
      <w:r w:rsidR="006A7733">
        <w:rPr>
          <w:color w:val="000000" w:themeColor="text1"/>
        </w:rPr>
        <w:t xml:space="preserve">trên </w:t>
      </w:r>
      <w:r w:rsidR="004E4669" w:rsidRPr="00380F86">
        <w:rPr>
          <w:color w:val="000000" w:themeColor="text1"/>
        </w:rPr>
        <w:t>400 ki ốt</w:t>
      </w:r>
      <w:r w:rsidRPr="00380F86">
        <w:rPr>
          <w:color w:val="000000" w:themeColor="text1"/>
          <w:lang w:val="vi-VN"/>
        </w:rPr>
        <w:t>, hàng quán</w:t>
      </w:r>
      <w:r w:rsidRPr="00380F86">
        <w:rPr>
          <w:color w:val="000000" w:themeColor="text1"/>
        </w:rPr>
        <w:t xml:space="preserve"> phục vụ nhân dân thường xuyên</w:t>
      </w:r>
      <w:r w:rsidR="006A7733">
        <w:rPr>
          <w:color w:val="000000" w:themeColor="text1"/>
        </w:rPr>
        <w:t xml:space="preserve">. </w:t>
      </w:r>
      <w:r w:rsidR="006A7733" w:rsidRPr="000C5CBF">
        <w:rPr>
          <w:color w:val="FF0000"/>
        </w:rPr>
        <w:t xml:space="preserve">Xuất khẩu lao động bắt đầu khôi phục trở lại với số lao động đi ngày càng tăng, </w:t>
      </w:r>
      <w:r w:rsidR="00FD6B26" w:rsidRPr="000C5CBF">
        <w:rPr>
          <w:color w:val="FF0000"/>
        </w:rPr>
        <w:t>trong 6 tháng đầu đã có tổng số 25 lao động được xuất cảnh đi làm việc tại các nước</w:t>
      </w:r>
      <w:r w:rsidRPr="000C5CBF">
        <w:rPr>
          <w:color w:val="FF0000"/>
        </w:rPr>
        <w:t xml:space="preserve">. </w:t>
      </w:r>
      <w:r w:rsidRPr="00380F86">
        <w:rPr>
          <w:color w:val="000000" w:themeColor="text1"/>
        </w:rPr>
        <w:t>Các ngành</w:t>
      </w:r>
      <w:r w:rsidRPr="00380F86">
        <w:rPr>
          <w:color w:val="000000" w:themeColor="text1"/>
          <w:lang w:val="vi-VN"/>
        </w:rPr>
        <w:t xml:space="preserve"> nghề</w:t>
      </w:r>
      <w:r w:rsidRPr="00380F86">
        <w:rPr>
          <w:color w:val="000000" w:themeColor="text1"/>
        </w:rPr>
        <w:t xml:space="preserve"> dịch vụ,</w:t>
      </w:r>
      <w:r w:rsidR="005D413F" w:rsidRPr="00380F86">
        <w:rPr>
          <w:color w:val="000000" w:themeColor="text1"/>
          <w:lang w:val="vi-VN"/>
        </w:rPr>
        <w:t xml:space="preserve"> kinh doanh buôn bán</w:t>
      </w:r>
      <w:r w:rsidRPr="00380F86">
        <w:rPr>
          <w:color w:val="000000" w:themeColor="text1"/>
          <w:lang w:val="vi-VN"/>
        </w:rPr>
        <w:t xml:space="preserve">, </w:t>
      </w:r>
      <w:r w:rsidRPr="00380F86">
        <w:rPr>
          <w:color w:val="000000" w:themeColor="text1"/>
        </w:rPr>
        <w:t xml:space="preserve">sửa chữa ô tô, xe máy, vận tải tiếp tục phát triển. </w:t>
      </w:r>
      <w:r w:rsidR="006A7733">
        <w:rPr>
          <w:color w:val="000000" w:themeColor="text1"/>
        </w:rPr>
        <w:t xml:space="preserve">Dịch vụ thương mại tại </w:t>
      </w:r>
      <w:r w:rsidR="0066129D" w:rsidRPr="00380F86">
        <w:rPr>
          <w:color w:val="000000" w:themeColor="text1"/>
        </w:rPr>
        <w:t xml:space="preserve">Chợ Sơn tiếp tục </w:t>
      </w:r>
      <w:r w:rsidR="006A7733">
        <w:rPr>
          <w:color w:val="000000" w:themeColor="text1"/>
        </w:rPr>
        <w:t xml:space="preserve">thu hút nhiều tiểu thương, </w:t>
      </w:r>
      <w:r w:rsidR="0066129D" w:rsidRPr="00380F86">
        <w:rPr>
          <w:color w:val="000000" w:themeColor="text1"/>
        </w:rPr>
        <w:t xml:space="preserve">là nơi trung tâm trao đổi buôn bán hàng hóa </w:t>
      </w:r>
      <w:r w:rsidR="006A7733">
        <w:rPr>
          <w:color w:val="000000" w:themeColor="text1"/>
        </w:rPr>
        <w:t>lớn</w:t>
      </w:r>
      <w:r w:rsidR="0066129D" w:rsidRPr="00380F86">
        <w:rPr>
          <w:color w:val="000000" w:themeColor="text1"/>
        </w:rPr>
        <w:t xml:space="preserve"> trên địa bàn xung quanh xã Nghi Thạch.</w:t>
      </w:r>
    </w:p>
    <w:p w:rsidR="00604C45" w:rsidRPr="00DE2EA4" w:rsidRDefault="00604C45" w:rsidP="00F57547">
      <w:pPr>
        <w:pStyle w:val="NoSpacing"/>
        <w:spacing w:before="60" w:line="264" w:lineRule="auto"/>
        <w:ind w:firstLine="567"/>
        <w:jc w:val="both"/>
        <w:rPr>
          <w:b/>
          <w:bCs/>
          <w:i/>
          <w:color w:val="C00000"/>
        </w:rPr>
      </w:pPr>
      <w:r w:rsidRPr="00DE2EA4">
        <w:rPr>
          <w:b/>
          <w:bCs/>
          <w:i/>
          <w:color w:val="C00000"/>
        </w:rPr>
        <w:t>1.4. Thu chi ngân sách</w:t>
      </w:r>
    </w:p>
    <w:p w:rsidR="00EF4CAD" w:rsidRPr="00DE2EA4" w:rsidRDefault="00EF4CAD" w:rsidP="00F57547">
      <w:pPr>
        <w:spacing w:before="60" w:line="264" w:lineRule="auto"/>
        <w:ind w:firstLine="567"/>
        <w:jc w:val="both"/>
        <w:rPr>
          <w:color w:val="C00000"/>
        </w:rPr>
      </w:pPr>
      <w:r w:rsidRPr="00DE2EA4">
        <w:rPr>
          <w:bCs/>
          <w:color w:val="C00000"/>
          <w:lang w:val="vi-VN"/>
        </w:rPr>
        <w:t xml:space="preserve">- </w:t>
      </w:r>
      <w:r w:rsidRPr="00DE2EA4">
        <w:rPr>
          <w:bCs/>
          <w:color w:val="C00000"/>
        </w:rPr>
        <w:t>T</w:t>
      </w:r>
      <w:r w:rsidRPr="00DE2EA4">
        <w:rPr>
          <w:bCs/>
          <w:color w:val="C00000"/>
          <w:lang w:val="vi-VN"/>
        </w:rPr>
        <w:t xml:space="preserve">hực hiện thu </w:t>
      </w:r>
      <w:r w:rsidRPr="00DE2EA4">
        <w:rPr>
          <w:color w:val="C00000"/>
        </w:rPr>
        <w:t xml:space="preserve"> ngân sách đến </w:t>
      </w:r>
      <w:r w:rsidR="00BB38CA" w:rsidRPr="00DE2EA4">
        <w:rPr>
          <w:color w:val="C00000"/>
        </w:rPr>
        <w:t>30/6</w:t>
      </w:r>
      <w:r w:rsidR="00882BDF" w:rsidRPr="00DE2EA4">
        <w:rPr>
          <w:color w:val="C00000"/>
        </w:rPr>
        <w:t>/2022</w:t>
      </w:r>
      <w:r w:rsidRPr="00DE2EA4">
        <w:rPr>
          <w:color w:val="C00000"/>
        </w:rPr>
        <w:t xml:space="preserve"> đạt  </w:t>
      </w:r>
      <w:r w:rsidR="00BB38CA" w:rsidRPr="00DE2EA4">
        <w:rPr>
          <w:color w:val="C00000"/>
        </w:rPr>
        <w:t>8.832.417.547</w:t>
      </w:r>
      <w:r w:rsidRPr="00DE2EA4">
        <w:rPr>
          <w:color w:val="C00000"/>
        </w:rPr>
        <w:t xml:space="preserve"> đồng ( </w:t>
      </w:r>
      <w:r w:rsidR="00BB38CA" w:rsidRPr="00DE2EA4">
        <w:rPr>
          <w:color w:val="C00000"/>
        </w:rPr>
        <w:t>54.73</w:t>
      </w:r>
      <w:r w:rsidRPr="00DE2EA4">
        <w:rPr>
          <w:color w:val="C00000"/>
        </w:rPr>
        <w:t xml:space="preserve">% KH).  </w:t>
      </w:r>
    </w:p>
    <w:p w:rsidR="00EF4CAD" w:rsidRPr="00DE2EA4" w:rsidRDefault="00EF4CAD" w:rsidP="00F57547">
      <w:pPr>
        <w:spacing w:before="60" w:line="264" w:lineRule="auto"/>
        <w:ind w:firstLine="567"/>
        <w:jc w:val="both"/>
        <w:rPr>
          <w:color w:val="C00000"/>
        </w:rPr>
      </w:pPr>
      <w:r w:rsidRPr="00DE2EA4">
        <w:rPr>
          <w:color w:val="C00000"/>
        </w:rPr>
        <w:t xml:space="preserve">Trong đó: </w:t>
      </w:r>
    </w:p>
    <w:p w:rsidR="00EF4CAD" w:rsidRPr="00DE2EA4" w:rsidRDefault="00EF4CAD" w:rsidP="00F57547">
      <w:pPr>
        <w:spacing w:before="60" w:line="264" w:lineRule="auto"/>
        <w:ind w:firstLine="567"/>
        <w:jc w:val="both"/>
        <w:rPr>
          <w:color w:val="C00000"/>
        </w:rPr>
      </w:pPr>
      <w:r w:rsidRPr="00DE2EA4">
        <w:rPr>
          <w:color w:val="C00000"/>
          <w:lang w:val="vi-VN"/>
        </w:rPr>
        <w:t xml:space="preserve">+ </w:t>
      </w:r>
      <w:r w:rsidRPr="00DE2EA4">
        <w:rPr>
          <w:color w:val="C00000"/>
        </w:rPr>
        <w:t xml:space="preserve">Thu bổ sung từ ngân sách cấp trên : </w:t>
      </w:r>
      <w:r w:rsidR="00BB38CA" w:rsidRPr="00DE2EA4">
        <w:rPr>
          <w:color w:val="C00000"/>
        </w:rPr>
        <w:t>3.650.128.000</w:t>
      </w:r>
      <w:r w:rsidRPr="00DE2EA4">
        <w:rPr>
          <w:color w:val="C00000"/>
        </w:rPr>
        <w:t xml:space="preserve"> đồng  = </w:t>
      </w:r>
      <w:r w:rsidR="00BB38CA" w:rsidRPr="00DE2EA4">
        <w:rPr>
          <w:color w:val="C00000"/>
        </w:rPr>
        <w:t>60.25</w:t>
      </w:r>
      <w:r w:rsidRPr="00DE2EA4">
        <w:rPr>
          <w:color w:val="C00000"/>
        </w:rPr>
        <w:t>% KH.</w:t>
      </w:r>
    </w:p>
    <w:p w:rsidR="00EF4CAD" w:rsidRPr="00DE2EA4" w:rsidRDefault="00EF4CAD" w:rsidP="00F57547">
      <w:pPr>
        <w:spacing w:before="60" w:line="264" w:lineRule="auto"/>
        <w:ind w:firstLine="567"/>
        <w:jc w:val="both"/>
        <w:rPr>
          <w:color w:val="C00000"/>
        </w:rPr>
      </w:pPr>
      <w:r w:rsidRPr="00DE2EA4">
        <w:rPr>
          <w:color w:val="C00000"/>
          <w:lang w:val="vi-VN"/>
        </w:rPr>
        <w:t xml:space="preserve">+ </w:t>
      </w:r>
      <w:r w:rsidRPr="00DE2EA4">
        <w:rPr>
          <w:color w:val="C00000"/>
        </w:rPr>
        <w:t xml:space="preserve">Các khoản phân chia theo tỷ lệ % :  </w:t>
      </w:r>
      <w:r w:rsidR="00BB38CA" w:rsidRPr="00DE2EA4">
        <w:rPr>
          <w:color w:val="C00000"/>
        </w:rPr>
        <w:t>543.315.902</w:t>
      </w:r>
      <w:r w:rsidRPr="00DE2EA4">
        <w:rPr>
          <w:color w:val="C00000"/>
        </w:rPr>
        <w:t xml:space="preserve"> đồng     =</w:t>
      </w:r>
      <w:r w:rsidR="00BB38CA" w:rsidRPr="00DE2EA4">
        <w:rPr>
          <w:color w:val="C00000"/>
        </w:rPr>
        <w:t xml:space="preserve"> 10.84</w:t>
      </w:r>
      <w:r w:rsidRPr="00DE2EA4">
        <w:rPr>
          <w:color w:val="C00000"/>
        </w:rPr>
        <w:t>% KH.</w:t>
      </w:r>
    </w:p>
    <w:p w:rsidR="00BB38CA" w:rsidRPr="00DE2EA4" w:rsidRDefault="00BB38CA" w:rsidP="00F57547">
      <w:pPr>
        <w:spacing w:before="60" w:line="264" w:lineRule="auto"/>
        <w:ind w:firstLine="567"/>
        <w:jc w:val="both"/>
        <w:rPr>
          <w:color w:val="C00000"/>
        </w:rPr>
      </w:pPr>
      <w:r w:rsidRPr="00DE2EA4">
        <w:rPr>
          <w:color w:val="C00000"/>
        </w:rPr>
        <w:lastRenderedPageBreak/>
        <w:t>+ Thu các khoản dịch vụ: 162.000.000 đồng = 30 %KH</w:t>
      </w:r>
    </w:p>
    <w:p w:rsidR="00EF4CAD" w:rsidRPr="00DE2EA4" w:rsidRDefault="00EF4CAD" w:rsidP="00F57547">
      <w:pPr>
        <w:spacing w:before="60" w:line="264" w:lineRule="auto"/>
        <w:ind w:firstLine="567"/>
        <w:jc w:val="both"/>
        <w:rPr>
          <w:color w:val="C00000"/>
        </w:rPr>
      </w:pPr>
      <w:r w:rsidRPr="00DE2EA4">
        <w:rPr>
          <w:color w:val="C00000"/>
          <w:lang w:val="vi-VN"/>
        </w:rPr>
        <w:t>+</w:t>
      </w:r>
      <w:r w:rsidRPr="00DE2EA4">
        <w:rPr>
          <w:color w:val="C00000"/>
        </w:rPr>
        <w:t xml:space="preserve"> Các khoản thu 100% :                      </w:t>
      </w:r>
      <w:r w:rsidR="00BB38CA" w:rsidRPr="00DE2EA4">
        <w:rPr>
          <w:color w:val="C00000"/>
        </w:rPr>
        <w:t>4.476.973.645</w:t>
      </w:r>
      <w:r w:rsidRPr="00DE2EA4">
        <w:rPr>
          <w:color w:val="C00000"/>
        </w:rPr>
        <w:t xml:space="preserve"> đồng   =   </w:t>
      </w:r>
      <w:r w:rsidR="00BB38CA" w:rsidRPr="00DE2EA4">
        <w:rPr>
          <w:color w:val="C00000"/>
        </w:rPr>
        <w:t>98.88</w:t>
      </w:r>
      <w:r w:rsidRPr="00DE2EA4">
        <w:rPr>
          <w:color w:val="C00000"/>
        </w:rPr>
        <w:t>% KH.</w:t>
      </w:r>
    </w:p>
    <w:p w:rsidR="00EF4CAD" w:rsidRPr="00DE2EA4" w:rsidRDefault="00EF4CAD" w:rsidP="00F57547">
      <w:pPr>
        <w:spacing w:before="60" w:line="264" w:lineRule="auto"/>
        <w:ind w:firstLine="567"/>
        <w:jc w:val="both"/>
        <w:rPr>
          <w:color w:val="C00000"/>
        </w:rPr>
      </w:pPr>
      <w:r w:rsidRPr="00DE2EA4">
        <w:rPr>
          <w:color w:val="C00000"/>
          <w:lang w:val="vi-VN"/>
        </w:rPr>
        <w:t>- Thực hiện c</w:t>
      </w:r>
      <w:r w:rsidRPr="00DE2EA4">
        <w:rPr>
          <w:color w:val="C00000"/>
        </w:rPr>
        <w:t xml:space="preserve">hi đến </w:t>
      </w:r>
      <w:r w:rsidR="00BB38CA" w:rsidRPr="00DE2EA4">
        <w:rPr>
          <w:color w:val="C00000"/>
        </w:rPr>
        <w:t>30/6</w:t>
      </w:r>
      <w:r w:rsidR="00C33C74" w:rsidRPr="00DE2EA4">
        <w:rPr>
          <w:color w:val="C00000"/>
        </w:rPr>
        <w:t>/2022</w:t>
      </w:r>
      <w:r w:rsidRPr="00DE2EA4">
        <w:rPr>
          <w:color w:val="C00000"/>
        </w:rPr>
        <w:t xml:space="preserve"> đạt: </w:t>
      </w:r>
      <w:r w:rsidR="00BB38CA" w:rsidRPr="00DE2EA4">
        <w:rPr>
          <w:color w:val="C00000"/>
        </w:rPr>
        <w:t>7.361.552.938</w:t>
      </w:r>
      <w:r w:rsidRPr="00DE2EA4">
        <w:rPr>
          <w:color w:val="C00000"/>
        </w:rPr>
        <w:t xml:space="preserve"> đồng (</w:t>
      </w:r>
      <w:r w:rsidR="00BB38CA" w:rsidRPr="00DE2EA4">
        <w:rPr>
          <w:color w:val="C00000"/>
        </w:rPr>
        <w:t>45.61</w:t>
      </w:r>
      <w:r w:rsidRPr="00DE2EA4">
        <w:rPr>
          <w:color w:val="C00000"/>
        </w:rPr>
        <w:t xml:space="preserve"> % KH).</w:t>
      </w:r>
    </w:p>
    <w:p w:rsidR="00360535" w:rsidRPr="00380F86" w:rsidRDefault="00EF4CAD" w:rsidP="00F57547">
      <w:pPr>
        <w:spacing w:before="60" w:line="264" w:lineRule="auto"/>
        <w:ind w:firstLine="567"/>
        <w:jc w:val="both"/>
        <w:rPr>
          <w:b/>
          <w:i/>
          <w:color w:val="000000" w:themeColor="text1"/>
        </w:rPr>
      </w:pPr>
      <w:r w:rsidRPr="00380F86">
        <w:rPr>
          <w:color w:val="000000" w:themeColor="text1"/>
        </w:rPr>
        <w:tab/>
      </w:r>
      <w:r w:rsidR="00360535" w:rsidRPr="00380F86">
        <w:rPr>
          <w:b/>
          <w:i/>
          <w:color w:val="000000" w:themeColor="text1"/>
        </w:rPr>
        <w:t xml:space="preserve">1.5. Lĩnh vực Địa chính </w:t>
      </w:r>
      <w:r w:rsidR="00B60622" w:rsidRPr="00380F86">
        <w:rPr>
          <w:b/>
          <w:i/>
          <w:color w:val="000000" w:themeColor="text1"/>
        </w:rPr>
        <w:t xml:space="preserve">– xây dựng </w:t>
      </w:r>
      <w:r w:rsidR="00360535" w:rsidRPr="00380F86">
        <w:rPr>
          <w:b/>
          <w:i/>
          <w:color w:val="000000" w:themeColor="text1"/>
        </w:rPr>
        <w:t>–môi trường:</w:t>
      </w:r>
    </w:p>
    <w:p w:rsidR="00B60622" w:rsidRPr="00380F86" w:rsidRDefault="00B60622" w:rsidP="00F57547">
      <w:pPr>
        <w:spacing w:before="60" w:line="264" w:lineRule="auto"/>
        <w:ind w:firstLine="567"/>
        <w:jc w:val="both"/>
        <w:rPr>
          <w:b/>
          <w:i/>
          <w:color w:val="000000" w:themeColor="text1"/>
        </w:rPr>
      </w:pPr>
      <w:r w:rsidRPr="00380F86">
        <w:rPr>
          <w:b/>
          <w:i/>
          <w:color w:val="000000" w:themeColor="text1"/>
        </w:rPr>
        <w:t xml:space="preserve">1.5.1. Lĩnh vực </w:t>
      </w:r>
      <w:r w:rsidR="00777CE5" w:rsidRPr="00380F86">
        <w:rPr>
          <w:b/>
          <w:i/>
          <w:color w:val="000000" w:themeColor="text1"/>
        </w:rPr>
        <w:t>địa chính đất đai</w:t>
      </w:r>
      <w:r w:rsidRPr="00380F86">
        <w:rPr>
          <w:b/>
          <w:i/>
          <w:color w:val="000000" w:themeColor="text1"/>
        </w:rPr>
        <w:t>:</w:t>
      </w:r>
    </w:p>
    <w:p w:rsidR="00F42377" w:rsidRPr="00380F86" w:rsidRDefault="00F42377" w:rsidP="00F57547">
      <w:pPr>
        <w:spacing w:before="60" w:line="264" w:lineRule="auto"/>
        <w:ind w:firstLine="567"/>
        <w:jc w:val="both"/>
        <w:rPr>
          <w:color w:val="000000" w:themeColor="text1"/>
        </w:rPr>
      </w:pPr>
      <w:r w:rsidRPr="00380F86">
        <w:rPr>
          <w:color w:val="000000" w:themeColor="text1"/>
        </w:rPr>
        <w:t>Cấp đổi đất NN theo Chị thị 08/CT-TU nạp về huyện 109 trường hợp</w:t>
      </w:r>
      <w:r w:rsidR="00161CE8" w:rsidRPr="00380F86">
        <w:rPr>
          <w:color w:val="000000" w:themeColor="text1"/>
        </w:rPr>
        <w:t xml:space="preserve"> để th</w:t>
      </w:r>
      <w:r w:rsidR="00882BDF" w:rsidRPr="00380F86">
        <w:rPr>
          <w:color w:val="000000" w:themeColor="text1"/>
        </w:rPr>
        <w:t>ẩ</w:t>
      </w:r>
      <w:r w:rsidR="00161CE8" w:rsidRPr="00380F86">
        <w:rPr>
          <w:color w:val="000000" w:themeColor="text1"/>
        </w:rPr>
        <w:t>m định cấp giấy.</w:t>
      </w:r>
    </w:p>
    <w:p w:rsidR="00161CE8" w:rsidRPr="00380F86" w:rsidRDefault="00161CE8" w:rsidP="00F57547">
      <w:pPr>
        <w:spacing w:before="60" w:line="264" w:lineRule="auto"/>
        <w:ind w:firstLine="567"/>
        <w:jc w:val="both"/>
        <w:rPr>
          <w:color w:val="000000" w:themeColor="text1"/>
        </w:rPr>
      </w:pPr>
      <w:r w:rsidRPr="00380F86">
        <w:rPr>
          <w:color w:val="000000" w:themeColor="text1"/>
        </w:rPr>
        <w:t>Triển khai kê khai cấp đổi đất NN theo Chị thị 02/CT-TU cho các trường hợp đã được hội đồng xét cấp đổi đất Nông nghiệp trước đây.</w:t>
      </w:r>
    </w:p>
    <w:p w:rsidR="000C5CBF" w:rsidRDefault="001A61FE" w:rsidP="000C5CBF">
      <w:pPr>
        <w:spacing w:before="60" w:line="264" w:lineRule="auto"/>
        <w:ind w:firstLine="567"/>
        <w:jc w:val="both"/>
        <w:rPr>
          <w:color w:val="FF0000"/>
        </w:rPr>
      </w:pPr>
      <w:r w:rsidRPr="00380F86">
        <w:rPr>
          <w:color w:val="000000" w:themeColor="text1"/>
        </w:rPr>
        <w:t xml:space="preserve">Cấp đổi giấy CNQSD đất ở </w:t>
      </w:r>
      <w:r w:rsidR="00EF1586" w:rsidRPr="00380F86">
        <w:rPr>
          <w:color w:val="000000" w:themeColor="text1"/>
        </w:rPr>
        <w:t xml:space="preserve">7 trường hợp </w:t>
      </w:r>
      <w:r w:rsidR="001053DE" w:rsidRPr="00380F86">
        <w:rPr>
          <w:color w:val="000000" w:themeColor="text1"/>
        </w:rPr>
        <w:t xml:space="preserve">và công nhận hạn mức đất ở </w:t>
      </w:r>
      <w:r w:rsidR="00EF1586" w:rsidRPr="00380F86">
        <w:rPr>
          <w:color w:val="000000" w:themeColor="text1"/>
        </w:rPr>
        <w:t>2</w:t>
      </w:r>
      <w:r w:rsidRPr="00380F86">
        <w:rPr>
          <w:color w:val="000000" w:themeColor="text1"/>
        </w:rPr>
        <w:t xml:space="preserve"> trường hợp, Chỉnh lý, tách hợp thửa </w:t>
      </w:r>
      <w:r w:rsidR="001053DE" w:rsidRPr="00380F86">
        <w:rPr>
          <w:color w:val="000000" w:themeColor="text1"/>
        </w:rPr>
        <w:t>48</w:t>
      </w:r>
      <w:r w:rsidRPr="00380F86">
        <w:rPr>
          <w:color w:val="000000" w:themeColor="text1"/>
        </w:rPr>
        <w:t xml:space="preserve"> trường hợp; Chuyển nhượng</w:t>
      </w:r>
      <w:r w:rsidR="001053DE" w:rsidRPr="00380F86">
        <w:rPr>
          <w:color w:val="000000" w:themeColor="text1"/>
        </w:rPr>
        <w:t xml:space="preserve"> QSD đất</w:t>
      </w:r>
      <w:r w:rsidRPr="00380F86">
        <w:rPr>
          <w:color w:val="000000" w:themeColor="text1"/>
        </w:rPr>
        <w:t xml:space="preserve">  2</w:t>
      </w:r>
      <w:r w:rsidR="001053DE" w:rsidRPr="00380F86">
        <w:rPr>
          <w:color w:val="000000" w:themeColor="text1"/>
        </w:rPr>
        <w:t>13</w:t>
      </w:r>
      <w:r w:rsidRPr="00380F86">
        <w:rPr>
          <w:color w:val="000000" w:themeColor="text1"/>
        </w:rPr>
        <w:t xml:space="preserve"> trường hợp; </w:t>
      </w:r>
      <w:r w:rsidR="000C5CBF" w:rsidRPr="008F484E">
        <w:rPr>
          <w:color w:val="FF0000"/>
        </w:rPr>
        <w:t xml:space="preserve">Cấp tồn đọng </w:t>
      </w:r>
      <w:r w:rsidR="000C5CBF">
        <w:rPr>
          <w:color w:val="FF0000"/>
        </w:rPr>
        <w:t>4</w:t>
      </w:r>
      <w:r w:rsidR="000C5CBF" w:rsidRPr="008F484E">
        <w:rPr>
          <w:color w:val="FF0000"/>
        </w:rPr>
        <w:t xml:space="preserve"> trường hợp</w:t>
      </w:r>
      <w:r w:rsidR="000C5CBF">
        <w:rPr>
          <w:color w:val="FF0000"/>
        </w:rPr>
        <w:t>.</w:t>
      </w:r>
    </w:p>
    <w:p w:rsidR="001A61FE" w:rsidRPr="00380F86" w:rsidRDefault="00161CE8" w:rsidP="00F57547">
      <w:pPr>
        <w:spacing w:before="60" w:line="264" w:lineRule="auto"/>
        <w:ind w:firstLine="567"/>
        <w:jc w:val="both"/>
        <w:rPr>
          <w:color w:val="000000" w:themeColor="text1"/>
        </w:rPr>
      </w:pPr>
      <w:r w:rsidRPr="00380F86">
        <w:rPr>
          <w:color w:val="000000" w:themeColor="text1"/>
        </w:rPr>
        <w:t xml:space="preserve">Triển khai </w:t>
      </w:r>
      <w:r w:rsidR="0032573E" w:rsidRPr="00380F86">
        <w:rPr>
          <w:color w:val="000000" w:themeColor="text1"/>
        </w:rPr>
        <w:t>hỗ trợ kinh phí cây cối hoa màu cho các hộ tại vị trí khu đất đấu giá dặm dân xóm 1, tuy nhiên UBND huyện đang chờ UBND tỉnh ban hành kế hoạch sử dụng đất toàn tỉnh</w:t>
      </w:r>
      <w:r w:rsidR="004D765B" w:rsidRPr="00380F86">
        <w:rPr>
          <w:color w:val="000000" w:themeColor="text1"/>
        </w:rPr>
        <w:t xml:space="preserve"> giữa năm, sau đó mới triển khai đấu giá.</w:t>
      </w:r>
    </w:p>
    <w:p w:rsidR="00E707EF" w:rsidRPr="00380F86" w:rsidRDefault="00E707EF" w:rsidP="00F57547">
      <w:pPr>
        <w:spacing w:before="60" w:line="264" w:lineRule="auto"/>
        <w:ind w:firstLine="567"/>
        <w:jc w:val="both"/>
        <w:rPr>
          <w:color w:val="000000" w:themeColor="text1"/>
        </w:rPr>
      </w:pPr>
      <w:r w:rsidRPr="00380F86">
        <w:rPr>
          <w:color w:val="000000" w:themeColor="text1"/>
        </w:rPr>
        <w:t>Đã trình Hội đồng GPMB huyện khu đất đấu giá xóm 3 xin thu hồi đất.</w:t>
      </w:r>
    </w:p>
    <w:p w:rsidR="001E7206" w:rsidRPr="00380F86" w:rsidRDefault="001E7206" w:rsidP="00F57547">
      <w:pPr>
        <w:spacing w:before="60" w:line="264" w:lineRule="auto"/>
        <w:ind w:firstLine="567"/>
        <w:jc w:val="both"/>
        <w:rPr>
          <w:color w:val="000000" w:themeColor="text1"/>
        </w:rPr>
      </w:pPr>
      <w:r w:rsidRPr="00380F86">
        <w:rPr>
          <w:color w:val="000000" w:themeColor="text1"/>
        </w:rPr>
        <w:t>Tham mưu lập danh sách tổng các hộ NTTS gửi Phòng TNMT huyện theo Công văn chỉ đạo của UBND huyện.</w:t>
      </w:r>
    </w:p>
    <w:p w:rsidR="001A61FE" w:rsidRPr="007F6A01" w:rsidRDefault="001A61FE" w:rsidP="00F57547">
      <w:pPr>
        <w:spacing w:before="60" w:line="264" w:lineRule="auto"/>
        <w:ind w:firstLine="567"/>
        <w:jc w:val="both"/>
      </w:pPr>
      <w:r w:rsidRPr="007F6A01">
        <w:t xml:space="preserve">Tăng cường công tác quản lý và xử lý vi phạm về đất đai trên địa bàn, trong </w:t>
      </w:r>
      <w:r w:rsidR="00DD0460" w:rsidRPr="007F6A01">
        <w:t xml:space="preserve">6 tháng đầu năm có trường hợp </w:t>
      </w:r>
      <w:r w:rsidR="00560E3A" w:rsidRPr="007F6A01">
        <w:t>công ty TNHH Huy bình vi phạm lấ</w:t>
      </w:r>
      <w:r w:rsidR="00DD0460" w:rsidRPr="007F6A01">
        <w:t>n chiếm hành lang an toàn giao t</w:t>
      </w:r>
      <w:r w:rsidR="00560E3A" w:rsidRPr="007F6A01">
        <w:t>hông, UBND xã đã phối hợp với cá</w:t>
      </w:r>
      <w:r w:rsidR="00DD0460" w:rsidRPr="007F6A01">
        <w:t>c ngành cấp huyện xử lý</w:t>
      </w:r>
      <w:r w:rsidR="00FB731C" w:rsidRPr="007F6A01">
        <w:t>.</w:t>
      </w:r>
    </w:p>
    <w:p w:rsidR="00FA1DC8" w:rsidRPr="00380F86" w:rsidRDefault="00FA1DC8" w:rsidP="00F57547">
      <w:pPr>
        <w:spacing w:before="60" w:line="264" w:lineRule="auto"/>
        <w:ind w:firstLine="567"/>
        <w:jc w:val="both"/>
        <w:rPr>
          <w:b/>
          <w:i/>
          <w:color w:val="000000" w:themeColor="text1"/>
        </w:rPr>
      </w:pPr>
      <w:r w:rsidRPr="00380F86">
        <w:rPr>
          <w:b/>
          <w:i/>
          <w:color w:val="000000" w:themeColor="text1"/>
        </w:rPr>
        <w:t>1.5.2. Xây dựng cơ bản.</w:t>
      </w:r>
    </w:p>
    <w:p w:rsidR="00FA1DC8" w:rsidRPr="00380F86" w:rsidRDefault="00D43C06" w:rsidP="00F57547">
      <w:pPr>
        <w:spacing w:before="60" w:line="264" w:lineRule="auto"/>
        <w:ind w:firstLine="567"/>
        <w:jc w:val="both"/>
        <w:rPr>
          <w:color w:val="000000" w:themeColor="text1"/>
        </w:rPr>
      </w:pPr>
      <w:r w:rsidRPr="00380F86">
        <w:rPr>
          <w:color w:val="000000" w:themeColor="text1"/>
        </w:rPr>
        <w:t xml:space="preserve">- </w:t>
      </w:r>
      <w:r w:rsidR="00FA1DC8" w:rsidRPr="00380F86">
        <w:rPr>
          <w:color w:val="000000" w:themeColor="text1"/>
        </w:rPr>
        <w:t>6 tháng đầu năm đã triển khai thực hiện các công trình xây dựng sau:</w:t>
      </w:r>
    </w:p>
    <w:p w:rsidR="00FA1DC8" w:rsidRPr="00380F86" w:rsidRDefault="00FA1DC8" w:rsidP="00F57547">
      <w:pPr>
        <w:spacing w:before="60" w:line="264" w:lineRule="auto"/>
        <w:ind w:firstLine="567"/>
        <w:jc w:val="both"/>
        <w:rPr>
          <w:color w:val="000000" w:themeColor="text1"/>
        </w:rPr>
      </w:pPr>
      <w:r w:rsidRPr="00380F86">
        <w:rPr>
          <w:color w:val="000000" w:themeColor="text1"/>
        </w:rPr>
        <w:t>+ Tiếp tục chỉ đạo triển khai xây dựng công trình chuyển tiếp nhà học 2 tầng 12 phòng trường Tiểu học đến nay công trình hoàn thành 85% khối lượng.</w:t>
      </w:r>
    </w:p>
    <w:p w:rsidR="00FA1DC8" w:rsidRPr="00380F86" w:rsidRDefault="00FA1DC8" w:rsidP="00F57547">
      <w:pPr>
        <w:spacing w:before="60" w:line="264" w:lineRule="auto"/>
        <w:ind w:firstLine="567"/>
        <w:jc w:val="both"/>
        <w:rPr>
          <w:color w:val="000000" w:themeColor="text1"/>
        </w:rPr>
      </w:pPr>
      <w:r w:rsidRPr="00380F86">
        <w:rPr>
          <w:color w:val="000000" w:themeColor="text1"/>
        </w:rPr>
        <w:t>+ Tiếp tục chỉ đạo xây dựng công trình chuyển tiếp nhà học Đa chức năng Trường THCS hoàn thành 100% khối lượng; xây dựng nâng cấp 3 đình cũ Chợ Sơn hoàn thành 100% khối lượng.</w:t>
      </w:r>
    </w:p>
    <w:p w:rsidR="00FA1DC8" w:rsidRPr="00380F86" w:rsidRDefault="00FA1DC8" w:rsidP="00F57547">
      <w:pPr>
        <w:spacing w:before="60" w:line="264" w:lineRule="auto"/>
        <w:ind w:firstLine="567"/>
        <w:jc w:val="both"/>
        <w:rPr>
          <w:color w:val="000000" w:themeColor="text1"/>
        </w:rPr>
      </w:pPr>
      <w:r w:rsidRPr="00380F86">
        <w:rPr>
          <w:color w:val="000000" w:themeColor="text1"/>
        </w:rPr>
        <w:t>+ Triển khai xây dựng mới nâng cấp, sữa chữa 1 số hạng mục công trình phụ trợ Trường THCS xã đã hoàn thành 100% khối lượng.</w:t>
      </w:r>
    </w:p>
    <w:p w:rsidR="00FA1DC8" w:rsidRPr="00380F86" w:rsidRDefault="00FA1DC8" w:rsidP="00F57547">
      <w:pPr>
        <w:spacing w:before="60" w:line="264" w:lineRule="auto"/>
        <w:ind w:firstLine="567"/>
        <w:jc w:val="both"/>
        <w:rPr>
          <w:color w:val="000000" w:themeColor="text1"/>
        </w:rPr>
      </w:pPr>
      <w:r w:rsidRPr="00380F86">
        <w:rPr>
          <w:color w:val="000000" w:themeColor="text1"/>
        </w:rPr>
        <w:t xml:space="preserve">+ Triển khai hoàn thành 100% khối lượng </w:t>
      </w:r>
      <w:r w:rsidR="00D43C06" w:rsidRPr="00380F86">
        <w:rPr>
          <w:color w:val="000000" w:themeColor="text1"/>
        </w:rPr>
        <w:t>xây dựng đường GTNT nội xóm 2 (</w:t>
      </w:r>
      <w:r w:rsidRPr="00380F86">
        <w:rPr>
          <w:color w:val="000000" w:themeColor="text1"/>
        </w:rPr>
        <w:t>từ QL 46 đến đường Chợ Sơn – Phúc Thọ).</w:t>
      </w:r>
    </w:p>
    <w:p w:rsidR="00FA1DC8" w:rsidRPr="00380F86" w:rsidRDefault="00FA1DC8" w:rsidP="00F57547">
      <w:pPr>
        <w:spacing w:before="60" w:line="264" w:lineRule="auto"/>
        <w:ind w:firstLine="567"/>
        <w:jc w:val="both"/>
        <w:rPr>
          <w:color w:val="000000" w:themeColor="text1"/>
        </w:rPr>
      </w:pPr>
      <w:r w:rsidRPr="00380F86">
        <w:rPr>
          <w:color w:val="000000" w:themeColor="text1"/>
        </w:rPr>
        <w:t>+ Khảo sát lựa chọn địa điểm, lập hồ sơ đền bù GPMB thu hồi đất xây dựng Nhà Văn Hoá xóm 1.</w:t>
      </w:r>
    </w:p>
    <w:p w:rsidR="00FA1DC8" w:rsidRPr="00380F86" w:rsidRDefault="00FA1DC8" w:rsidP="00F57547">
      <w:pPr>
        <w:spacing w:before="60" w:line="264" w:lineRule="auto"/>
        <w:ind w:firstLine="567"/>
        <w:jc w:val="both"/>
        <w:rPr>
          <w:color w:val="000000" w:themeColor="text1"/>
        </w:rPr>
      </w:pPr>
      <w:r w:rsidRPr="00380F86">
        <w:rPr>
          <w:color w:val="000000" w:themeColor="text1"/>
        </w:rPr>
        <w:t>+ Hoàn thành thẩm định, phê duyệt hồ sơ xây dựng mương thoát nước xóm 7, bố trí khởi công xây dựng trong tháng 6/2022.</w:t>
      </w:r>
    </w:p>
    <w:p w:rsidR="00FA1DC8" w:rsidRPr="00380F86" w:rsidRDefault="00FA1DC8" w:rsidP="00F57547">
      <w:pPr>
        <w:spacing w:before="60" w:line="264" w:lineRule="auto"/>
        <w:ind w:firstLine="567"/>
        <w:jc w:val="both"/>
        <w:rPr>
          <w:color w:val="000000" w:themeColor="text1"/>
        </w:rPr>
      </w:pPr>
      <w:r w:rsidRPr="00380F86">
        <w:rPr>
          <w:color w:val="000000" w:themeColor="text1"/>
        </w:rPr>
        <w:lastRenderedPageBreak/>
        <w:t xml:space="preserve">+ Lập hồ sơ thẩm định dự toán thiết kế XD nhà VH xóm 7; Đài truyền thanh thông minh; Lắp đặt thiết bị, hoàn thiện hạ tầng quản lý Chợ Sơn. </w:t>
      </w:r>
    </w:p>
    <w:p w:rsidR="00FA1DC8" w:rsidRPr="00380F86" w:rsidRDefault="00FA1DC8" w:rsidP="00F57547">
      <w:pPr>
        <w:spacing w:before="60" w:line="264" w:lineRule="auto"/>
        <w:ind w:firstLine="567"/>
        <w:jc w:val="both"/>
        <w:rPr>
          <w:color w:val="000000" w:themeColor="text1"/>
        </w:rPr>
      </w:pPr>
      <w:r w:rsidRPr="00380F86">
        <w:rPr>
          <w:color w:val="000000" w:themeColor="text1"/>
        </w:rPr>
        <w:t>- Tiếp tục phát động ra quân làm giao thông thủy lợi nội đồng, một số xóm làm tốt như xóm 1, xóm 2, xóm 4, xóm 5, xóm 6, xóm 8....</w:t>
      </w:r>
    </w:p>
    <w:p w:rsidR="00FA1DC8" w:rsidRPr="00380F86" w:rsidRDefault="00FA1DC8" w:rsidP="00F57547">
      <w:pPr>
        <w:spacing w:before="60" w:line="264" w:lineRule="auto"/>
        <w:ind w:firstLine="567"/>
        <w:jc w:val="both"/>
        <w:rPr>
          <w:b/>
          <w:i/>
          <w:color w:val="000000" w:themeColor="text1"/>
        </w:rPr>
      </w:pPr>
      <w:r w:rsidRPr="00380F86">
        <w:rPr>
          <w:b/>
          <w:i/>
          <w:color w:val="000000" w:themeColor="text1"/>
        </w:rPr>
        <w:t>1.5.3. Lĩnh vực môi trường.</w:t>
      </w:r>
    </w:p>
    <w:p w:rsidR="00FA1DC8" w:rsidRPr="00380F86" w:rsidRDefault="00FA1DC8" w:rsidP="00F57547">
      <w:pPr>
        <w:spacing w:before="60" w:line="264" w:lineRule="auto"/>
        <w:ind w:firstLine="567"/>
        <w:jc w:val="both"/>
        <w:rPr>
          <w:color w:val="000000" w:themeColor="text1"/>
        </w:rPr>
      </w:pPr>
      <w:r w:rsidRPr="00380F86">
        <w:rPr>
          <w:color w:val="000000" w:themeColor="text1"/>
        </w:rPr>
        <w:t>Tổ chức phát động Tết trồng cây vào đầu năm; thường xuyên đôn đốc, nhắc nhở các xóm trồng cây xanh tại khu vực khuôn viên NVH xóm, các trục đường nội xóm, chỉ đạo xóm tổ chức Ngày Chủ nhật xanh theo định kỳ 1 tháng 2 lần</w:t>
      </w:r>
      <w:r w:rsidR="00D43C06" w:rsidRPr="00380F86">
        <w:rPr>
          <w:color w:val="000000" w:themeColor="text1"/>
        </w:rPr>
        <w:t>.</w:t>
      </w:r>
    </w:p>
    <w:p w:rsidR="00FA1DC8" w:rsidRPr="00380F86" w:rsidRDefault="00FA1DC8" w:rsidP="00F57547">
      <w:pPr>
        <w:spacing w:before="60" w:line="264" w:lineRule="auto"/>
        <w:ind w:firstLine="567"/>
        <w:jc w:val="both"/>
        <w:rPr>
          <w:color w:val="000000" w:themeColor="text1"/>
        </w:rPr>
      </w:pPr>
      <w:r w:rsidRPr="00380F86">
        <w:rPr>
          <w:color w:val="000000" w:themeColor="text1"/>
        </w:rPr>
        <w:t xml:space="preserve">Phối hợp với Hội LHPN tổ chức mô hình phân loại rác thải hữu cơ thành phân bón và từng bước duy trì hoạt động thu gom, xử lý rác thải trên đại bàn đi vào nề nếp. </w:t>
      </w:r>
    </w:p>
    <w:p w:rsidR="00FA1DC8" w:rsidRPr="00380F86" w:rsidRDefault="00FA1DC8" w:rsidP="00F57547">
      <w:pPr>
        <w:spacing w:before="60" w:line="264" w:lineRule="auto"/>
        <w:ind w:firstLine="567"/>
        <w:jc w:val="both"/>
        <w:rPr>
          <w:color w:val="000000" w:themeColor="text1"/>
        </w:rPr>
      </w:pPr>
      <w:r w:rsidRPr="00380F86">
        <w:rPr>
          <w:color w:val="000000" w:themeColor="text1"/>
        </w:rPr>
        <w:t>Tổng khối lượng rác thải thu gom từ tháng 1 đến tháng 5: 668,5m</w:t>
      </w:r>
      <w:r w:rsidRPr="00380F86">
        <w:rPr>
          <w:color w:val="000000" w:themeColor="text1"/>
          <w:vertAlign w:val="superscript"/>
        </w:rPr>
        <w:t>3</w:t>
      </w:r>
      <w:r w:rsidRPr="00380F86">
        <w:rPr>
          <w:color w:val="000000" w:themeColor="text1"/>
        </w:rPr>
        <w:t>, kinh phí thanh toán: 104.985.000 đồng.</w:t>
      </w:r>
    </w:p>
    <w:p w:rsidR="003F4569" w:rsidRPr="00380F86" w:rsidRDefault="003F4569" w:rsidP="00F57547">
      <w:pPr>
        <w:spacing w:before="60" w:line="264" w:lineRule="auto"/>
        <w:ind w:firstLine="567"/>
        <w:jc w:val="both"/>
        <w:rPr>
          <w:b/>
          <w:color w:val="000000" w:themeColor="text1"/>
        </w:rPr>
      </w:pPr>
      <w:r w:rsidRPr="00380F86">
        <w:rPr>
          <w:b/>
          <w:color w:val="000000" w:themeColor="text1"/>
        </w:rPr>
        <w:t>1.6. Xây dựng Nông thôn mới.</w:t>
      </w:r>
    </w:p>
    <w:p w:rsidR="00951169" w:rsidRPr="00380F86" w:rsidRDefault="003F4569" w:rsidP="00F57547">
      <w:pPr>
        <w:spacing w:before="60" w:line="264" w:lineRule="auto"/>
        <w:ind w:firstLine="567"/>
        <w:jc w:val="both"/>
        <w:rPr>
          <w:color w:val="000000" w:themeColor="text1"/>
        </w:rPr>
      </w:pPr>
      <w:r w:rsidRPr="00380F86">
        <w:rPr>
          <w:color w:val="000000" w:themeColor="text1"/>
        </w:rPr>
        <w:t xml:space="preserve">Ngay từ đầu năm BCĐ xây dựng NTM xã Nghi Thạch đã ban hành và triển khai Kế hoạch xây </w:t>
      </w:r>
      <w:r w:rsidR="00F63511" w:rsidRPr="00380F86">
        <w:rPr>
          <w:color w:val="000000" w:themeColor="text1"/>
        </w:rPr>
        <w:t>dựng NTM nâng cao đến từng xóm.</w:t>
      </w:r>
    </w:p>
    <w:p w:rsidR="00951169" w:rsidRPr="00380F86" w:rsidRDefault="00951169" w:rsidP="00F57547">
      <w:pPr>
        <w:spacing w:before="60" w:line="264" w:lineRule="auto"/>
        <w:ind w:firstLine="567"/>
        <w:jc w:val="both"/>
        <w:rPr>
          <w:color w:val="000000" w:themeColor="text1"/>
        </w:rPr>
      </w:pPr>
      <w:r w:rsidRPr="00380F86">
        <w:rPr>
          <w:color w:val="000000" w:themeColor="text1"/>
        </w:rPr>
        <w:t xml:space="preserve">Tổ chức tham quan học tập kinh nghiệm Xây dựng Nông thôn mới tại xã </w:t>
      </w:r>
      <w:r w:rsidR="0094499D" w:rsidRPr="00380F86">
        <w:rPr>
          <w:color w:val="000000" w:themeColor="text1"/>
        </w:rPr>
        <w:t xml:space="preserve">Quỳnh Bảng, </w:t>
      </w:r>
      <w:r w:rsidR="00F00546" w:rsidRPr="00380F86">
        <w:rPr>
          <w:color w:val="000000" w:themeColor="text1"/>
        </w:rPr>
        <w:t>huyện Quỳnh Lưu</w:t>
      </w:r>
      <w:r w:rsidRPr="00380F86">
        <w:rPr>
          <w:color w:val="000000" w:themeColor="text1"/>
        </w:rPr>
        <w:t>.</w:t>
      </w:r>
    </w:p>
    <w:p w:rsidR="003F4569" w:rsidRPr="00380F86" w:rsidRDefault="003F4569" w:rsidP="00F57547">
      <w:pPr>
        <w:spacing w:before="60" w:line="264" w:lineRule="auto"/>
        <w:ind w:firstLine="567"/>
        <w:jc w:val="both"/>
        <w:rPr>
          <w:color w:val="000000" w:themeColor="text1"/>
        </w:rPr>
      </w:pPr>
      <w:r w:rsidRPr="00380F86">
        <w:rPr>
          <w:color w:val="000000" w:themeColor="text1"/>
        </w:rPr>
        <w:t xml:space="preserve">Một số kết quả đạt được trong 6 tháng như sau: </w:t>
      </w:r>
    </w:p>
    <w:p w:rsidR="009F6FF2" w:rsidRDefault="009F6FF2" w:rsidP="00F57547">
      <w:pPr>
        <w:spacing w:before="60" w:line="264" w:lineRule="auto"/>
        <w:ind w:firstLine="567"/>
        <w:jc w:val="both"/>
        <w:rPr>
          <w:color w:val="000000" w:themeColor="text1"/>
        </w:rPr>
      </w:pPr>
      <w:r w:rsidRPr="00380F86">
        <w:rPr>
          <w:color w:val="000000" w:themeColor="text1"/>
        </w:rPr>
        <w:t>Triển khai đổ đường BTXM các xóm: UBND xã đã cấp cho các xóm số lượng 521/859,15 tấn đổ đường BTXM, đến nay các xóm đã đỗ xong. Số lượng còn lại 338,15 tấn chưa cấp cho xóm.</w:t>
      </w:r>
      <w:r w:rsidR="00231780" w:rsidRPr="00380F86">
        <w:rPr>
          <w:color w:val="000000" w:themeColor="text1"/>
        </w:rPr>
        <w:t xml:space="preserve"> (lý do các tuyến còn lại xóm chưa làm nền đường).</w:t>
      </w:r>
    </w:p>
    <w:p w:rsidR="00240A19" w:rsidRPr="00380F86" w:rsidRDefault="003C77B4" w:rsidP="00F57547">
      <w:pPr>
        <w:spacing w:before="60" w:line="264" w:lineRule="auto"/>
        <w:ind w:firstLine="567"/>
        <w:jc w:val="both"/>
        <w:rPr>
          <w:color w:val="000000" w:themeColor="text1"/>
        </w:rPr>
      </w:pPr>
      <w:r w:rsidRPr="00380F86">
        <w:rPr>
          <w:color w:val="000000" w:themeColor="text1"/>
        </w:rPr>
        <w:t>Xóm 8 đã triển khai làm bồn hoa tuyến đường nhà Văn hoá trung tâm xóm</w:t>
      </w:r>
      <w:r w:rsidR="0034359A" w:rsidRPr="00380F86">
        <w:rPr>
          <w:color w:val="000000" w:themeColor="text1"/>
        </w:rPr>
        <w:t>.</w:t>
      </w:r>
    </w:p>
    <w:p w:rsidR="001A3F4F" w:rsidRPr="00380F86" w:rsidRDefault="00466232" w:rsidP="00F57547">
      <w:pPr>
        <w:spacing w:before="60" w:line="264" w:lineRule="auto"/>
        <w:ind w:firstLine="567"/>
        <w:jc w:val="both"/>
        <w:rPr>
          <w:color w:val="000000" w:themeColor="text1"/>
        </w:rPr>
      </w:pPr>
      <w:r>
        <w:rPr>
          <w:color w:val="000000" w:themeColor="text1"/>
        </w:rPr>
        <w:t>Hoàn thiện hệ thống mô hình camera an ninh trên địa bàn xã.</w:t>
      </w:r>
    </w:p>
    <w:p w:rsidR="00466232" w:rsidRPr="00380F86" w:rsidRDefault="005616EF" w:rsidP="00466232">
      <w:pPr>
        <w:spacing w:before="60" w:line="264" w:lineRule="auto"/>
        <w:ind w:firstLine="567"/>
        <w:jc w:val="both"/>
        <w:rPr>
          <w:color w:val="000000" w:themeColor="text1"/>
        </w:rPr>
      </w:pPr>
      <w:r w:rsidRPr="00380F86">
        <w:rPr>
          <w:color w:val="000000" w:themeColor="text1"/>
        </w:rPr>
        <w:t>Xây dựng mô hình chuyên canh trồng dưa hấu tại xóm 1 trong tiêu chí NTM nâng cao.</w:t>
      </w:r>
    </w:p>
    <w:p w:rsidR="00944841" w:rsidRPr="00380F86" w:rsidRDefault="00944841" w:rsidP="00F57547">
      <w:pPr>
        <w:spacing w:before="60" w:line="264" w:lineRule="auto"/>
        <w:ind w:firstLine="567"/>
        <w:jc w:val="both"/>
        <w:rPr>
          <w:b/>
          <w:bCs/>
          <w:color w:val="000000" w:themeColor="text1"/>
        </w:rPr>
      </w:pPr>
      <w:r w:rsidRPr="00380F86">
        <w:rPr>
          <w:b/>
          <w:bCs/>
          <w:color w:val="000000" w:themeColor="text1"/>
        </w:rPr>
        <w:t>2. Văn hóa xã hội</w:t>
      </w:r>
    </w:p>
    <w:p w:rsidR="00240C41" w:rsidRPr="00380F86" w:rsidRDefault="00240C41" w:rsidP="00F57547">
      <w:pPr>
        <w:spacing w:before="60" w:line="264" w:lineRule="auto"/>
        <w:ind w:firstLine="567"/>
        <w:jc w:val="both"/>
        <w:rPr>
          <w:b/>
          <w:bCs/>
          <w:i/>
          <w:iCs/>
          <w:color w:val="000000" w:themeColor="text1"/>
        </w:rPr>
      </w:pPr>
      <w:r w:rsidRPr="00380F86">
        <w:rPr>
          <w:b/>
          <w:bCs/>
          <w:i/>
          <w:iCs/>
          <w:color w:val="000000" w:themeColor="text1"/>
        </w:rPr>
        <w:t>2.1. Văn hóa – Thông tin – TDTT</w:t>
      </w:r>
    </w:p>
    <w:p w:rsidR="00240C41" w:rsidRPr="00380F86" w:rsidRDefault="00240C41" w:rsidP="00F57547">
      <w:pPr>
        <w:spacing w:before="60" w:line="264" w:lineRule="auto"/>
        <w:ind w:firstLine="567"/>
        <w:jc w:val="both"/>
        <w:rPr>
          <w:color w:val="000000" w:themeColor="text1"/>
        </w:rPr>
      </w:pPr>
      <w:r w:rsidRPr="00380F86">
        <w:rPr>
          <w:color w:val="000000" w:themeColor="text1"/>
        </w:rPr>
        <w:t>Tổ chức các hoạt động Văn hóa, thông tin, tuyên truyền, chào mừng kỷ niệm 92 năm ngày thành lập Đảng cộng sản Việt Nam, các hoạt động mừng Đảng, mừng xuân 2022 và các ngày lễ lớn trong 6 tháng đầu năm.</w:t>
      </w:r>
    </w:p>
    <w:p w:rsidR="00240C41" w:rsidRPr="00380F86" w:rsidRDefault="00240C41" w:rsidP="00F57547">
      <w:pPr>
        <w:spacing w:before="60" w:line="264" w:lineRule="auto"/>
        <w:ind w:firstLine="567"/>
        <w:jc w:val="both"/>
        <w:rPr>
          <w:color w:val="000000" w:themeColor="text1"/>
        </w:rPr>
      </w:pPr>
      <w:r w:rsidRPr="00380F86">
        <w:rPr>
          <w:color w:val="000000" w:themeColor="text1"/>
        </w:rPr>
        <w:t xml:space="preserve">Tuyên truyền trên hệ thông loa truyền thanh về việc giải toả hành lang an toàn giao thông cũng như việc cấm buôn bán, tàng trữ và sử dụng pháo, thuốc nổ, chất cấm trong dịp Tết Nguyên đán để nhân dân được biết. Tuyên truyền các dịch bệnh gia súc, gia cầm; Đặc biệt là tuyên truyền dịch bệnh COVID – 19.  </w:t>
      </w:r>
    </w:p>
    <w:p w:rsidR="00240C41" w:rsidRPr="00380F86" w:rsidRDefault="00240C41" w:rsidP="00F57547">
      <w:pPr>
        <w:spacing w:before="60" w:line="264" w:lineRule="auto"/>
        <w:ind w:firstLine="567"/>
        <w:jc w:val="both"/>
        <w:rPr>
          <w:color w:val="000000" w:themeColor="text1"/>
        </w:rPr>
      </w:pPr>
      <w:r w:rsidRPr="00380F86">
        <w:rPr>
          <w:color w:val="000000" w:themeColor="text1"/>
        </w:rPr>
        <w:t>Tuyên truyền trực quan như băng cờ, khẩu hiệu, pano áp phích chào mừng kỷ niệm</w:t>
      </w:r>
      <w:r w:rsidRPr="00380F86">
        <w:rPr>
          <w:color w:val="000000" w:themeColor="text1"/>
          <w:spacing w:val="-8"/>
        </w:rPr>
        <w:t xml:space="preserve"> 47 năm ngày giải phóng Miền Nam thống nhất đất nước, 68 năm ngày chiến thắng </w:t>
      </w:r>
      <w:r w:rsidRPr="00380F86">
        <w:rPr>
          <w:color w:val="000000" w:themeColor="text1"/>
          <w:spacing w:val="-8"/>
        </w:rPr>
        <w:lastRenderedPageBreak/>
        <w:t xml:space="preserve">Điện Biên Phủ, 132 năm ngày sinh chủ tịch Hồ Chí Minh và kỷ niệm ngày Quốc tế lao động 01/5, </w:t>
      </w:r>
      <w:r w:rsidRPr="00380F86">
        <w:rPr>
          <w:color w:val="000000" w:themeColor="text1"/>
        </w:rPr>
        <w:t xml:space="preserve">lễ đón nhận huyện đạt chuẩn Nông thôn mới, di tích lịch sử Quốc gia đặc biệt Lăng mộ Nguyễn Xí và di tích lịch sử Quốc gia địa điểm Cầu Cấm. </w:t>
      </w:r>
    </w:p>
    <w:p w:rsidR="00240C41" w:rsidRPr="00380F86" w:rsidRDefault="00240C41" w:rsidP="00F57547">
      <w:pPr>
        <w:spacing w:before="60" w:line="264" w:lineRule="auto"/>
        <w:ind w:firstLine="567"/>
        <w:jc w:val="both"/>
        <w:rPr>
          <w:b/>
          <w:bCs/>
          <w:i/>
          <w:iCs/>
          <w:color w:val="000000" w:themeColor="text1"/>
        </w:rPr>
      </w:pPr>
      <w:r w:rsidRPr="00380F86">
        <w:rPr>
          <w:b/>
          <w:bCs/>
          <w:i/>
          <w:iCs/>
          <w:color w:val="000000" w:themeColor="text1"/>
        </w:rPr>
        <w:t>2.2. Giáo dục đào tạo</w:t>
      </w:r>
    </w:p>
    <w:p w:rsidR="00240C41" w:rsidRPr="00380F86" w:rsidRDefault="00240C41" w:rsidP="00F57547">
      <w:pPr>
        <w:spacing w:before="60" w:line="264" w:lineRule="auto"/>
        <w:ind w:firstLine="567"/>
        <w:jc w:val="both"/>
        <w:rPr>
          <w:color w:val="000000" w:themeColor="text1"/>
        </w:rPr>
      </w:pPr>
      <w:r w:rsidRPr="00380F86">
        <w:rPr>
          <w:color w:val="000000" w:themeColor="text1"/>
        </w:rPr>
        <w:t>Chất lượng giáo dục tiếp tục được nâng lên về mọi mặt, kết quả trong năm đạt được: Trường mầm non có 14</w:t>
      </w:r>
      <w:r w:rsidR="00D43C06" w:rsidRPr="00380F86">
        <w:rPr>
          <w:color w:val="000000" w:themeColor="text1"/>
        </w:rPr>
        <w:t>9 em đạt bé chăm, bé ngoan; Trườ</w:t>
      </w:r>
      <w:r w:rsidRPr="00380F86">
        <w:rPr>
          <w:color w:val="000000" w:themeColor="text1"/>
        </w:rPr>
        <w:t xml:space="preserve">ng Tiểu học 01 giáo viên giỏi tỉnh, 02 giáo viên giỏi huyện, học sinh đạt trạng nguyên tiếng việt cấp tỉnh 07,  227 học sinh hoàn thành xuất sắc trong học tập và rèn luyện; Trường THCS 4 giáo viên giỏi huyện, 01 học sinh giỏi tỉnh, 9 học sinh giỏi huyện, 54 học sinh giỏi toàn diện. Tỉ lệ học sinh tốt nghiệp THCS đạt 98,8%. Đặc biệt trường THCS đã được đoàn thẩm đỉnh của tỉnh đánh giá cao về hoàn thành 5 tiêu chuẩn xây dựng trường đạt chuẩn Quốc gia mức độ 1 </w:t>
      </w:r>
    </w:p>
    <w:p w:rsidR="00240C41" w:rsidRPr="00380F86" w:rsidRDefault="00240C41" w:rsidP="00F57547">
      <w:pPr>
        <w:spacing w:before="60" w:line="264" w:lineRule="auto"/>
        <w:ind w:firstLine="567"/>
        <w:jc w:val="both"/>
        <w:rPr>
          <w:b/>
          <w:i/>
          <w:color w:val="000000" w:themeColor="text1"/>
        </w:rPr>
      </w:pPr>
      <w:r w:rsidRPr="00380F86">
        <w:rPr>
          <w:b/>
          <w:bCs/>
          <w:i/>
          <w:color w:val="000000" w:themeColor="text1"/>
        </w:rPr>
        <w:t>2.3. Công tác y tế</w:t>
      </w:r>
      <w:r w:rsidRPr="00380F86">
        <w:rPr>
          <w:b/>
          <w:i/>
          <w:color w:val="000000" w:themeColor="text1"/>
        </w:rPr>
        <w:t>, Dân số - Kế hoạch hóa gia đình</w:t>
      </w:r>
    </w:p>
    <w:p w:rsidR="00FB731C" w:rsidRPr="00C47058" w:rsidRDefault="00FB731C" w:rsidP="00FB731C">
      <w:pPr>
        <w:spacing w:line="288" w:lineRule="auto"/>
        <w:ind w:firstLine="567"/>
        <w:jc w:val="both"/>
        <w:rPr>
          <w:color w:val="000000"/>
        </w:rPr>
      </w:pPr>
      <w:r w:rsidRPr="00C47058">
        <w:rPr>
          <w:color w:val="000000"/>
        </w:rPr>
        <w:t xml:space="preserve">Thường xuyên theo dõi tình hình dịch bệnh trên địa bàn, bám nắm các văn bản chỉ đạo của cấp trên để áp dụng vào tình hình thực tế của địa phương, triển khai các biện pháp trong công tác phòng, chống dịch bệnh Covid - 19. </w:t>
      </w:r>
    </w:p>
    <w:p w:rsidR="00FB731C" w:rsidRDefault="00FB731C" w:rsidP="00FB731C">
      <w:pPr>
        <w:spacing w:line="288" w:lineRule="auto"/>
        <w:ind w:firstLine="567"/>
        <w:jc w:val="both"/>
        <w:rPr>
          <w:color w:val="000000"/>
        </w:rPr>
      </w:pPr>
      <w:r w:rsidRPr="00C47058">
        <w:rPr>
          <w:color w:val="000000"/>
        </w:rPr>
        <w:t>Phối hợp với Mặt trận Tổ quốc và các đoàn thể thực hiện tốt công tác tuyên truyền đoàn viên, hội viên và nhân dân thực hiện tốt công tác phòng, chống dịch Covid -19 và vận động các nguồn xã hội hóa phục vụ cho công tác phòng, chống dịch.</w:t>
      </w:r>
    </w:p>
    <w:p w:rsidR="00FB731C" w:rsidRPr="00FB731C" w:rsidRDefault="00FB731C" w:rsidP="00FB731C">
      <w:pPr>
        <w:spacing w:line="288" w:lineRule="auto"/>
        <w:ind w:firstLine="567"/>
        <w:jc w:val="both"/>
        <w:rPr>
          <w:color w:val="000000"/>
        </w:rPr>
      </w:pPr>
      <w:r>
        <w:rPr>
          <w:color w:val="000000"/>
        </w:rPr>
        <w:t>Trong 6 tháng đầu năm đã tiến hành tiêm vắc xin phòng chống covid với trên 2000 lượt người cho các đối tượng từ 5 tuổi trở lên.</w:t>
      </w:r>
    </w:p>
    <w:p w:rsidR="00240C41" w:rsidRDefault="00240C41" w:rsidP="00F57547">
      <w:pPr>
        <w:spacing w:before="60" w:line="264" w:lineRule="auto"/>
        <w:ind w:firstLine="567"/>
        <w:jc w:val="both"/>
        <w:rPr>
          <w:color w:val="000000" w:themeColor="text1"/>
        </w:rPr>
      </w:pPr>
      <w:r w:rsidRPr="00380F86">
        <w:rPr>
          <w:bCs/>
          <w:color w:val="000000" w:themeColor="text1"/>
        </w:rPr>
        <w:t xml:space="preserve">Triển khai thực hiện tốt các chương trình mục tiêu quốc gia về y tế. </w:t>
      </w:r>
      <w:r w:rsidRPr="00380F86">
        <w:rPr>
          <w:color w:val="000000" w:themeColor="text1"/>
          <w:lang w:val="vi-VN"/>
        </w:rPr>
        <w:t>Phối hợp t</w:t>
      </w:r>
      <w:r w:rsidRPr="00380F86">
        <w:rPr>
          <w:color w:val="000000" w:themeColor="text1"/>
        </w:rPr>
        <w:t xml:space="preserve">ổ chức khám sức khỏe nghĩa vụ quân sự, khám chữa bệnh và cấp thuốc cho nhân dân với </w:t>
      </w:r>
      <w:r w:rsidR="006B2426" w:rsidRPr="00380F86">
        <w:rPr>
          <w:color w:val="000000" w:themeColor="text1"/>
        </w:rPr>
        <w:t>371</w:t>
      </w:r>
      <w:r w:rsidRPr="00380F86">
        <w:rPr>
          <w:color w:val="000000" w:themeColor="text1"/>
        </w:rPr>
        <w:t xml:space="preserve"> lượt</w:t>
      </w:r>
      <w:r w:rsidRPr="00380F86">
        <w:rPr>
          <w:color w:val="000000" w:themeColor="text1"/>
          <w:lang w:val="vi-VN"/>
        </w:rPr>
        <w:t xml:space="preserve"> người</w:t>
      </w:r>
      <w:r w:rsidRPr="00380F86">
        <w:rPr>
          <w:color w:val="000000" w:themeColor="text1"/>
        </w:rPr>
        <w:t xml:space="preserve">, trong đó khám và cấp thuốc BHYT </w:t>
      </w:r>
      <w:r w:rsidR="006B2426" w:rsidRPr="00380F86">
        <w:rPr>
          <w:color w:val="000000" w:themeColor="text1"/>
        </w:rPr>
        <w:t>366</w:t>
      </w:r>
      <w:r w:rsidRPr="00380F86">
        <w:rPr>
          <w:color w:val="000000" w:themeColor="text1"/>
        </w:rPr>
        <w:t xml:space="preserve"> lượt. Tỷ lệ trẻ em suy dinh dưỡng dưới 5 tuổi </w:t>
      </w:r>
      <w:r w:rsidR="006B2426" w:rsidRPr="00380F86">
        <w:rPr>
          <w:color w:val="000000" w:themeColor="text1"/>
        </w:rPr>
        <w:t>10.5</w:t>
      </w:r>
      <w:r w:rsidRPr="00380F86">
        <w:rPr>
          <w:color w:val="000000" w:themeColor="text1"/>
        </w:rPr>
        <w:t>%, giảm 0,8%</w:t>
      </w:r>
      <w:r w:rsidRPr="00380F86">
        <w:rPr>
          <w:color w:val="000000" w:themeColor="text1"/>
          <w:lang w:val="vi-VN"/>
        </w:rPr>
        <w:t xml:space="preserve"> so với năm 20</w:t>
      </w:r>
      <w:r w:rsidRPr="00380F86">
        <w:rPr>
          <w:color w:val="000000" w:themeColor="text1"/>
        </w:rPr>
        <w:t>2</w:t>
      </w:r>
      <w:r w:rsidR="0034683F" w:rsidRPr="00380F86">
        <w:rPr>
          <w:color w:val="000000" w:themeColor="text1"/>
        </w:rPr>
        <w:t>1</w:t>
      </w:r>
      <w:r w:rsidRPr="00380F86">
        <w:rPr>
          <w:color w:val="000000" w:themeColor="text1"/>
        </w:rPr>
        <w:t>.</w:t>
      </w:r>
    </w:p>
    <w:p w:rsidR="00240C41" w:rsidRPr="00380F86" w:rsidRDefault="00240C41" w:rsidP="00F57547">
      <w:pPr>
        <w:spacing w:before="60" w:line="264" w:lineRule="auto"/>
        <w:ind w:firstLine="567"/>
        <w:jc w:val="both"/>
        <w:rPr>
          <w:color w:val="000000" w:themeColor="text1"/>
        </w:rPr>
      </w:pPr>
      <w:r w:rsidRPr="00380F86">
        <w:rPr>
          <w:color w:val="000000" w:themeColor="text1"/>
        </w:rPr>
        <w:t>Tổng sinh đến 3</w:t>
      </w:r>
      <w:r w:rsidR="006A3C0D" w:rsidRPr="00380F86">
        <w:rPr>
          <w:color w:val="000000" w:themeColor="text1"/>
        </w:rPr>
        <w:t>1</w:t>
      </w:r>
      <w:r w:rsidRPr="00380F86">
        <w:rPr>
          <w:color w:val="000000" w:themeColor="text1"/>
        </w:rPr>
        <w:t>/</w:t>
      </w:r>
      <w:r w:rsidR="0034683F" w:rsidRPr="00380F86">
        <w:rPr>
          <w:color w:val="000000" w:themeColor="text1"/>
        </w:rPr>
        <w:t>5</w:t>
      </w:r>
      <w:r w:rsidRPr="00380F86">
        <w:rPr>
          <w:color w:val="000000" w:themeColor="text1"/>
        </w:rPr>
        <w:t>/202</w:t>
      </w:r>
      <w:r w:rsidR="0034683F" w:rsidRPr="00380F86">
        <w:rPr>
          <w:color w:val="000000" w:themeColor="text1"/>
        </w:rPr>
        <w:t>2</w:t>
      </w:r>
      <w:r w:rsidRPr="00380F86">
        <w:rPr>
          <w:color w:val="000000" w:themeColor="text1"/>
        </w:rPr>
        <w:t xml:space="preserve">: </w:t>
      </w:r>
      <w:r w:rsidR="006A3C0D" w:rsidRPr="00380F86">
        <w:rPr>
          <w:color w:val="000000" w:themeColor="text1"/>
        </w:rPr>
        <w:t>28</w:t>
      </w:r>
      <w:r w:rsidRPr="00380F86">
        <w:rPr>
          <w:color w:val="000000" w:themeColor="text1"/>
        </w:rPr>
        <w:t xml:space="preserve"> trẻ, </w:t>
      </w:r>
      <w:r w:rsidR="006A3C0D" w:rsidRPr="00380F86">
        <w:rPr>
          <w:color w:val="000000" w:themeColor="text1"/>
        </w:rPr>
        <w:t xml:space="preserve">giảm 16 trẻ so với cùng kỳ 2021, </w:t>
      </w:r>
      <w:r w:rsidRPr="00380F86">
        <w:rPr>
          <w:color w:val="000000" w:themeColor="text1"/>
        </w:rPr>
        <w:t>trong đó 1</w:t>
      </w:r>
      <w:r w:rsidR="006A3C0D" w:rsidRPr="00380F86">
        <w:rPr>
          <w:color w:val="000000" w:themeColor="text1"/>
        </w:rPr>
        <w:t>0</w:t>
      </w:r>
      <w:r w:rsidRPr="00380F86">
        <w:rPr>
          <w:color w:val="000000" w:themeColor="text1"/>
        </w:rPr>
        <w:t xml:space="preserve"> trẻ sinh thứ 3 trở lên</w:t>
      </w:r>
      <w:r w:rsidR="006A3C0D" w:rsidRPr="00380F86">
        <w:rPr>
          <w:color w:val="000000" w:themeColor="text1"/>
        </w:rPr>
        <w:t xml:space="preserve">, giảm 01 trẻ so với cùng kỳ 2021, </w:t>
      </w:r>
      <w:r w:rsidRPr="00380F86">
        <w:rPr>
          <w:color w:val="000000" w:themeColor="text1"/>
        </w:rPr>
        <w:t xml:space="preserve"> chiếm </w:t>
      </w:r>
      <w:r w:rsidR="006A3C0D" w:rsidRPr="00380F86">
        <w:rPr>
          <w:color w:val="000000" w:themeColor="text1"/>
        </w:rPr>
        <w:t>35,7</w:t>
      </w:r>
      <w:r w:rsidRPr="00380F86">
        <w:rPr>
          <w:color w:val="000000" w:themeColor="text1"/>
        </w:rPr>
        <w:t xml:space="preserve">%. Có </w:t>
      </w:r>
      <w:r w:rsidR="006A3C0D" w:rsidRPr="00380F86">
        <w:rPr>
          <w:color w:val="000000" w:themeColor="text1"/>
        </w:rPr>
        <w:t>4</w:t>
      </w:r>
      <w:r w:rsidRPr="00380F86">
        <w:rPr>
          <w:color w:val="000000" w:themeColor="text1"/>
        </w:rPr>
        <w:t xml:space="preserve"> xóm không có người sinh con thứ 3 trở lên là xóm</w:t>
      </w:r>
      <w:r w:rsidR="006A3C0D" w:rsidRPr="00380F86">
        <w:rPr>
          <w:color w:val="000000" w:themeColor="text1"/>
        </w:rPr>
        <w:t xml:space="preserve"> 1</w:t>
      </w:r>
      <w:r w:rsidRPr="00380F86">
        <w:rPr>
          <w:color w:val="000000" w:themeColor="text1"/>
        </w:rPr>
        <w:t xml:space="preserve">, xóm </w:t>
      </w:r>
      <w:r w:rsidR="006A3C0D" w:rsidRPr="00380F86">
        <w:rPr>
          <w:color w:val="000000" w:themeColor="text1"/>
        </w:rPr>
        <w:t>2, xóm 3, xóm 5</w:t>
      </w:r>
      <w:r w:rsidRPr="00380F86">
        <w:rPr>
          <w:color w:val="000000" w:themeColor="text1"/>
        </w:rPr>
        <w:t>.</w:t>
      </w:r>
    </w:p>
    <w:p w:rsidR="00240C41" w:rsidRPr="00380F86" w:rsidRDefault="00240C41" w:rsidP="00F57547">
      <w:pPr>
        <w:spacing w:before="60" w:line="264" w:lineRule="auto"/>
        <w:ind w:firstLine="567"/>
        <w:jc w:val="both"/>
        <w:rPr>
          <w:b/>
          <w:bCs/>
          <w:color w:val="000000" w:themeColor="text1"/>
          <w:lang w:val="vi-VN"/>
        </w:rPr>
      </w:pPr>
      <w:r w:rsidRPr="00380F86">
        <w:rPr>
          <w:b/>
          <w:bCs/>
          <w:color w:val="000000" w:themeColor="text1"/>
        </w:rPr>
        <w:t xml:space="preserve">2. Văn hóa </w:t>
      </w:r>
      <w:r w:rsidRPr="00380F86">
        <w:rPr>
          <w:b/>
          <w:bCs/>
          <w:color w:val="000000" w:themeColor="text1"/>
          <w:lang w:val="vi-VN"/>
        </w:rPr>
        <w:t>Chính sách LĐTB&amp;XH.</w:t>
      </w:r>
    </w:p>
    <w:p w:rsidR="00240C41" w:rsidRPr="00380F86" w:rsidRDefault="00240C41" w:rsidP="00F57547">
      <w:pPr>
        <w:tabs>
          <w:tab w:val="left" w:pos="6140"/>
        </w:tabs>
        <w:spacing w:before="60" w:line="264" w:lineRule="auto"/>
        <w:ind w:firstLine="567"/>
        <w:jc w:val="both"/>
        <w:rPr>
          <w:b/>
          <w:color w:val="000000" w:themeColor="text1"/>
          <w:lang w:val="vi-VN"/>
        </w:rPr>
      </w:pPr>
      <w:r w:rsidRPr="00380F86">
        <w:rPr>
          <w:b/>
          <w:color w:val="000000" w:themeColor="text1"/>
          <w:lang w:val="vi-VN"/>
        </w:rPr>
        <w:t xml:space="preserve">* Công tác </w:t>
      </w:r>
      <w:r w:rsidRPr="00380F86">
        <w:rPr>
          <w:b/>
          <w:color w:val="000000" w:themeColor="text1"/>
        </w:rPr>
        <w:t>đảm bảo</w:t>
      </w:r>
      <w:r w:rsidRPr="00380F86">
        <w:rPr>
          <w:b/>
          <w:color w:val="000000" w:themeColor="text1"/>
          <w:lang w:val="vi-VN"/>
        </w:rPr>
        <w:t xml:space="preserve"> chế độ NCC,</w:t>
      </w:r>
      <w:r w:rsidRPr="00380F86">
        <w:rPr>
          <w:b/>
          <w:color w:val="000000" w:themeColor="text1"/>
        </w:rPr>
        <w:t xml:space="preserve"> an sinh xã hội</w:t>
      </w:r>
      <w:r w:rsidRPr="00380F86">
        <w:rPr>
          <w:b/>
          <w:color w:val="000000" w:themeColor="text1"/>
          <w:lang w:val="vi-VN"/>
        </w:rPr>
        <w:t>:</w:t>
      </w:r>
    </w:p>
    <w:p w:rsidR="00240C41" w:rsidRPr="00380F86" w:rsidRDefault="00240C41" w:rsidP="00F57547">
      <w:pPr>
        <w:spacing w:before="60" w:line="264" w:lineRule="auto"/>
        <w:ind w:firstLine="567"/>
        <w:jc w:val="both"/>
        <w:rPr>
          <w:color w:val="000000" w:themeColor="text1"/>
          <w:lang w:val="vi-VN"/>
        </w:rPr>
      </w:pPr>
      <w:r w:rsidRPr="00380F86">
        <w:rPr>
          <w:color w:val="000000" w:themeColor="text1"/>
        </w:rPr>
        <w:t>Trong 6 tháng đầu năm 2022</w:t>
      </w:r>
      <w:r w:rsidRPr="00380F86">
        <w:rPr>
          <w:color w:val="000000" w:themeColor="text1"/>
          <w:lang w:val="vi-VN"/>
        </w:rPr>
        <w:t xml:space="preserve"> đ</w:t>
      </w:r>
      <w:r w:rsidRPr="00380F86">
        <w:rPr>
          <w:color w:val="000000" w:themeColor="text1"/>
        </w:rPr>
        <w:t>ã quan tâm làm tốt công tác thông tin tuyên truyền các chủ trư</w:t>
      </w:r>
      <w:r w:rsidRPr="00380F86">
        <w:rPr>
          <w:color w:val="000000" w:themeColor="text1"/>
        </w:rPr>
        <w:softHyphen/>
      </w:r>
      <w:r w:rsidRPr="00380F86">
        <w:rPr>
          <w:color w:val="000000" w:themeColor="text1"/>
        </w:rPr>
        <w:softHyphen/>
        <w:t>ơng chính sách của Đảng và nhà n</w:t>
      </w:r>
      <w:r w:rsidRPr="00380F86">
        <w:rPr>
          <w:color w:val="000000" w:themeColor="text1"/>
        </w:rPr>
        <w:softHyphen/>
      </w:r>
      <w:r w:rsidRPr="00380F86">
        <w:rPr>
          <w:color w:val="000000" w:themeColor="text1"/>
        </w:rPr>
        <w:softHyphen/>
        <w:t>ước đối với các chế độ chính sách. Đảm bảo đầy đủ các chế độ cho các</w:t>
      </w:r>
      <w:r w:rsidRPr="00380F86">
        <w:rPr>
          <w:color w:val="000000" w:themeColor="text1"/>
          <w:lang w:val="vi-VN"/>
        </w:rPr>
        <w:t xml:space="preserve"> đối tư</w:t>
      </w:r>
      <w:r w:rsidRPr="00380F86">
        <w:rPr>
          <w:color w:val="000000" w:themeColor="text1"/>
          <w:lang w:val="vi-VN"/>
        </w:rPr>
        <w:softHyphen/>
        <w:t xml:space="preserve">ợng </w:t>
      </w:r>
      <w:r w:rsidR="00D43C06" w:rsidRPr="00380F86">
        <w:rPr>
          <w:color w:val="000000" w:themeColor="text1"/>
          <w:lang w:val="vi-VN"/>
        </w:rPr>
        <w:t>chính sách theo quy định nhà nư</w:t>
      </w:r>
      <w:r w:rsidRPr="00380F86">
        <w:rPr>
          <w:color w:val="000000" w:themeColor="text1"/>
          <w:lang w:val="vi-VN"/>
        </w:rPr>
        <w:t xml:space="preserve">ớc; Đã tổ chức thăm hỏi, tặng quà cho </w:t>
      </w:r>
      <w:r w:rsidRPr="00380F86">
        <w:rPr>
          <w:color w:val="000000" w:themeColor="text1"/>
        </w:rPr>
        <w:t>484</w:t>
      </w:r>
      <w:r w:rsidRPr="00380F86">
        <w:rPr>
          <w:color w:val="000000" w:themeColor="text1"/>
          <w:lang w:val="vi-VN"/>
        </w:rPr>
        <w:t xml:space="preserve"> đối tượng chính sách</w:t>
      </w:r>
      <w:r w:rsidRPr="00380F86">
        <w:rPr>
          <w:color w:val="000000" w:themeColor="text1"/>
        </w:rPr>
        <w:t xml:space="preserve"> và thân nhân của họ</w:t>
      </w:r>
      <w:r w:rsidRPr="00380F86">
        <w:rPr>
          <w:color w:val="000000" w:themeColor="text1"/>
          <w:lang w:val="vi-VN"/>
        </w:rPr>
        <w:t xml:space="preserve"> trong dịp tết </w:t>
      </w:r>
      <w:r w:rsidRPr="00380F86">
        <w:rPr>
          <w:bCs/>
          <w:color w:val="000000" w:themeColor="text1"/>
        </w:rPr>
        <w:t>Nhâm Dần năm 2022</w:t>
      </w:r>
      <w:r w:rsidRPr="00380F86">
        <w:rPr>
          <w:color w:val="000000" w:themeColor="text1"/>
          <w:lang w:val="vi-VN"/>
        </w:rPr>
        <w:t xml:space="preserve">; </w:t>
      </w:r>
      <w:r w:rsidRPr="00380F86">
        <w:rPr>
          <w:color w:val="000000" w:themeColor="text1"/>
        </w:rPr>
        <w:t>287</w:t>
      </w:r>
      <w:r w:rsidRPr="00380F86">
        <w:rPr>
          <w:color w:val="000000" w:themeColor="text1"/>
          <w:lang w:val="vi-VN"/>
        </w:rPr>
        <w:t xml:space="preserve"> suất quà xã hội hóa cho hộ nghèo, hộ gia dình có hoàn cảnh khó khăn, đối tượng chính sách khó khăn với số tiền </w:t>
      </w:r>
      <w:r w:rsidRPr="00380F86">
        <w:rPr>
          <w:color w:val="000000" w:themeColor="text1"/>
        </w:rPr>
        <w:t xml:space="preserve">gần 149 </w:t>
      </w:r>
      <w:r w:rsidRPr="00380F86">
        <w:rPr>
          <w:color w:val="000000" w:themeColor="text1"/>
          <w:lang w:val="vi-VN"/>
        </w:rPr>
        <w:t>triệu đồng</w:t>
      </w:r>
      <w:r w:rsidRPr="00380F86">
        <w:rPr>
          <w:color w:val="000000" w:themeColor="text1"/>
        </w:rPr>
        <w:t>;</w:t>
      </w:r>
    </w:p>
    <w:p w:rsidR="00427A97" w:rsidRDefault="00240C41" w:rsidP="00F57547">
      <w:pPr>
        <w:pStyle w:val="msolistparagraph0"/>
        <w:spacing w:before="60" w:line="264" w:lineRule="auto"/>
        <w:ind w:left="0" w:firstLine="567"/>
        <w:jc w:val="both"/>
        <w:rPr>
          <w:color w:val="000000" w:themeColor="text1"/>
        </w:rPr>
      </w:pPr>
      <w:r w:rsidRPr="00380F86">
        <w:rPr>
          <w:color w:val="000000" w:themeColor="text1"/>
        </w:rPr>
        <w:lastRenderedPageBreak/>
        <w:t>Giám sát và hỗ trợ bưu điện xãchi trả chế độ trợ cấp thường xuyên cho các đối tượng chính sách và thân nhân của họ với tổng số tiền hơn 1,6 Tỷ đồng trong 6 tháng đầu năm 2022;</w:t>
      </w:r>
    </w:p>
    <w:p w:rsidR="00240C41" w:rsidRPr="00380F86" w:rsidRDefault="00240C41" w:rsidP="00F57547">
      <w:pPr>
        <w:pStyle w:val="msolistparagraph0"/>
        <w:spacing w:before="60" w:line="264" w:lineRule="auto"/>
        <w:ind w:left="0" w:firstLine="567"/>
        <w:jc w:val="both"/>
        <w:rPr>
          <w:b/>
          <w:color w:val="000000" w:themeColor="text1"/>
          <w:lang w:val="vi-VN"/>
        </w:rPr>
      </w:pPr>
      <w:r w:rsidRPr="00380F86">
        <w:rPr>
          <w:b/>
          <w:color w:val="000000" w:themeColor="text1"/>
          <w:lang w:val="vi-VN"/>
        </w:rPr>
        <w:t xml:space="preserve">* Công tác giảm nghèo, Bảo trợ xã hội và lao động việc làm, Phụ nữ và Trẻ emđược triển khai thực hiện tích cực: </w:t>
      </w:r>
    </w:p>
    <w:p w:rsidR="00240C41" w:rsidRPr="00763566" w:rsidRDefault="00240C41" w:rsidP="00F57547">
      <w:pPr>
        <w:pStyle w:val="msolistparagraph0"/>
        <w:spacing w:before="60" w:line="264" w:lineRule="auto"/>
        <w:ind w:left="0" w:firstLine="567"/>
        <w:jc w:val="both"/>
        <w:rPr>
          <w:b/>
          <w:i/>
          <w:color w:val="000000" w:themeColor="text1"/>
        </w:rPr>
      </w:pPr>
      <w:r w:rsidRPr="00763566">
        <w:rPr>
          <w:b/>
          <w:i/>
          <w:color w:val="000000" w:themeColor="text1"/>
          <w:lang w:val="vi-VN"/>
        </w:rPr>
        <w:t>Công tác giảm nghèo, BTXH:</w:t>
      </w:r>
    </w:p>
    <w:p w:rsidR="00240C41" w:rsidRPr="00380F86" w:rsidRDefault="00240C41" w:rsidP="00F57547">
      <w:pPr>
        <w:pStyle w:val="msolistparagraph0"/>
        <w:spacing w:before="60" w:line="264" w:lineRule="auto"/>
        <w:ind w:left="0" w:firstLine="567"/>
        <w:jc w:val="both"/>
        <w:rPr>
          <w:color w:val="000000" w:themeColor="text1"/>
        </w:rPr>
      </w:pPr>
      <w:r w:rsidRPr="00380F86">
        <w:rPr>
          <w:color w:val="000000" w:themeColor="text1"/>
          <w:lang w:val="vi-VN"/>
        </w:rPr>
        <w:t xml:space="preserve">Hoàn thành việc cấp </w:t>
      </w:r>
      <w:r w:rsidRPr="00380F86">
        <w:rPr>
          <w:color w:val="000000" w:themeColor="text1"/>
        </w:rPr>
        <w:t>151</w:t>
      </w:r>
      <w:r w:rsidRPr="00380F86">
        <w:rPr>
          <w:color w:val="000000" w:themeColor="text1"/>
          <w:lang w:val="vi-VN"/>
        </w:rPr>
        <w:t xml:space="preserve"> Giấy chứng nhận hộ Nghèo, hộ Cận nghèo năm 20</w:t>
      </w:r>
      <w:r w:rsidRPr="00380F86">
        <w:rPr>
          <w:color w:val="000000" w:themeColor="text1"/>
        </w:rPr>
        <w:t>22</w:t>
      </w:r>
      <w:r w:rsidRPr="00AD0EE2">
        <w:rPr>
          <w:color w:val="FF0000"/>
          <w:lang w:val="vi-VN"/>
        </w:rPr>
        <w:t>,</w:t>
      </w:r>
      <w:r w:rsidRPr="00380F86">
        <w:rPr>
          <w:color w:val="000000" w:themeColor="text1"/>
          <w:lang w:val="vi-VN"/>
        </w:rPr>
        <w:t xml:space="preserve"> cấp </w:t>
      </w:r>
      <w:r w:rsidRPr="00380F86">
        <w:rPr>
          <w:color w:val="000000" w:themeColor="text1"/>
        </w:rPr>
        <w:t>mới</w:t>
      </w:r>
      <w:r w:rsidR="00AD0EE2">
        <w:rPr>
          <w:color w:val="000000" w:themeColor="text1"/>
        </w:rPr>
        <w:t xml:space="preserve"> </w:t>
      </w:r>
      <w:r w:rsidRPr="00380F86">
        <w:rPr>
          <w:color w:val="000000" w:themeColor="text1"/>
        </w:rPr>
        <w:t xml:space="preserve">và gia hạn gần 400 </w:t>
      </w:r>
      <w:r w:rsidRPr="00380F86">
        <w:rPr>
          <w:color w:val="000000" w:themeColor="text1"/>
          <w:lang w:val="vi-VN"/>
        </w:rPr>
        <w:t xml:space="preserve">thẻ BHYT cho hộ nghèo, hộ cận nghèo; </w:t>
      </w:r>
      <w:r w:rsidRPr="00380F86">
        <w:rPr>
          <w:color w:val="000000" w:themeColor="text1"/>
        </w:rPr>
        <w:t>Hơn 560</w:t>
      </w:r>
      <w:r w:rsidRPr="00380F86">
        <w:rPr>
          <w:color w:val="000000" w:themeColor="text1"/>
          <w:lang w:val="vi-VN"/>
        </w:rPr>
        <w:t xml:space="preserve"> thẻ BHYT cho hộ trung bình, hộ gia đình; Thường xuyên tuyên truyền về chính sách BHXH, BHYT thông qua đài truyền thanh xã, loa của các xóm; </w:t>
      </w:r>
      <w:r w:rsidRPr="00380F86">
        <w:rPr>
          <w:color w:val="000000" w:themeColor="text1"/>
        </w:rPr>
        <w:t xml:space="preserve">Giám sát và hỗ trợ bưu điện chi trả chế độ BTXH thường xuyên </w:t>
      </w:r>
      <w:r w:rsidRPr="00380F86">
        <w:rPr>
          <w:color w:val="000000" w:themeColor="text1"/>
          <w:lang w:val="vi-VN"/>
        </w:rPr>
        <w:t>6</w:t>
      </w:r>
      <w:r w:rsidRPr="00380F86">
        <w:rPr>
          <w:color w:val="000000" w:themeColor="text1"/>
        </w:rPr>
        <w:t xml:space="preserve"> tháng đầu năm 2022 với số tiền hơn 700 triệu đồng; 04 trường hợp MTP với số tiền gần 29 triệu đồng;</w:t>
      </w:r>
    </w:p>
    <w:p w:rsidR="00240C41" w:rsidRPr="00380F86" w:rsidRDefault="00240C41" w:rsidP="00F57547">
      <w:pPr>
        <w:pStyle w:val="msolistparagraph0"/>
        <w:spacing w:before="60" w:line="264" w:lineRule="auto"/>
        <w:ind w:left="0" w:firstLine="567"/>
        <w:jc w:val="both"/>
        <w:rPr>
          <w:color w:val="000000" w:themeColor="text1"/>
        </w:rPr>
      </w:pPr>
      <w:r w:rsidRPr="00380F86">
        <w:rPr>
          <w:color w:val="000000" w:themeColor="text1"/>
        </w:rPr>
        <w:t xml:space="preserve">Tiếp nhận và giải quyết hồ sơ hỗ trợ tiền điện hộ Nghèo, hộ BTXH Quý I/2022 đã chi trả số tiền hơn 13 triệu đồng. </w:t>
      </w:r>
    </w:p>
    <w:p w:rsidR="00240C41" w:rsidRPr="00380F86" w:rsidRDefault="00240C41" w:rsidP="00F57547">
      <w:pPr>
        <w:spacing w:before="60" w:line="264" w:lineRule="auto"/>
        <w:ind w:firstLine="567"/>
        <w:rPr>
          <w:color w:val="000000" w:themeColor="text1"/>
          <w:lang w:val="vi-VN"/>
        </w:rPr>
      </w:pPr>
      <w:r w:rsidRPr="00380F86">
        <w:rPr>
          <w:color w:val="000000" w:themeColor="text1"/>
        </w:rPr>
        <w:t>Tiếp tục phối hợp Trạm y tế, UBMTTQ và các đoàn thể Tiếp tục triển khai tiêu chí 11 về Bảo hiểm y tế đảm bảo đạt chỉ tiêu NTM nâng cao.</w:t>
      </w:r>
    </w:p>
    <w:p w:rsidR="00240C41" w:rsidRPr="00763566" w:rsidRDefault="00240C41" w:rsidP="00F57547">
      <w:pPr>
        <w:spacing w:before="60" w:line="264" w:lineRule="auto"/>
        <w:ind w:firstLine="567"/>
        <w:jc w:val="both"/>
        <w:rPr>
          <w:b/>
          <w:i/>
          <w:color w:val="000000" w:themeColor="text1"/>
          <w:lang w:val="vi-VN"/>
        </w:rPr>
      </w:pPr>
      <w:r w:rsidRPr="00763566">
        <w:rPr>
          <w:b/>
          <w:i/>
          <w:color w:val="000000" w:themeColor="text1"/>
          <w:lang w:val="nl-NL"/>
        </w:rPr>
        <w:t xml:space="preserve">Công tác đào tạo nghề và </w:t>
      </w:r>
      <w:r w:rsidRPr="00763566">
        <w:rPr>
          <w:b/>
          <w:i/>
          <w:color w:val="000000" w:themeColor="text1"/>
          <w:lang w:val="vi-VN"/>
        </w:rPr>
        <w:t>giải quyết việc làm:</w:t>
      </w:r>
    </w:p>
    <w:p w:rsidR="00240C41" w:rsidRPr="00380F86" w:rsidRDefault="00D43C06" w:rsidP="00F57547">
      <w:pPr>
        <w:spacing w:before="60" w:line="264" w:lineRule="auto"/>
        <w:ind w:firstLine="567"/>
        <w:jc w:val="both"/>
        <w:rPr>
          <w:color w:val="000000" w:themeColor="text1"/>
          <w:lang w:val="vi-VN"/>
        </w:rPr>
      </w:pPr>
      <w:r w:rsidRPr="00380F86">
        <w:rPr>
          <w:color w:val="000000" w:themeColor="text1"/>
          <w:lang w:val="nl-NL"/>
        </w:rPr>
        <w:tab/>
      </w:r>
      <w:r w:rsidR="00240C41" w:rsidRPr="00380F86">
        <w:rPr>
          <w:color w:val="000000" w:themeColor="text1"/>
          <w:lang w:val="nl-NL"/>
        </w:rPr>
        <w:t xml:space="preserve">6 tháng đầu năm phối hợp với cấp </w:t>
      </w:r>
      <w:r w:rsidR="00240C41" w:rsidRPr="00380F86">
        <w:rPr>
          <w:color w:val="000000" w:themeColor="text1"/>
          <w:lang w:val="vi-VN"/>
        </w:rPr>
        <w:t>Trung tâm khuyến nông huyện Nghi Lộc</w:t>
      </w:r>
      <w:r w:rsidR="00240C41" w:rsidRPr="00380F86">
        <w:rPr>
          <w:color w:val="000000" w:themeColor="text1"/>
          <w:lang w:val="nl-NL"/>
        </w:rPr>
        <w:t xml:space="preserve"> tập huấn chuyển giao </w:t>
      </w:r>
      <w:r w:rsidR="00F162BB" w:rsidRPr="007F6A01">
        <w:rPr>
          <w:lang w:val="nl-NL"/>
        </w:rPr>
        <w:t xml:space="preserve">khoa học </w:t>
      </w:r>
      <w:r w:rsidR="00240C41" w:rsidRPr="007F6A01">
        <w:rPr>
          <w:lang w:val="nl-NL"/>
        </w:rPr>
        <w:t>công nghệ cho 90 lao động nông thôn</w:t>
      </w:r>
      <w:r w:rsidR="00742A64" w:rsidRPr="007F6A01">
        <w:rPr>
          <w:lang w:val="nl-NL"/>
        </w:rPr>
        <w:t xml:space="preserve"> </w:t>
      </w:r>
      <w:r w:rsidR="00F162BB" w:rsidRPr="007F6A01">
        <w:rPr>
          <w:lang w:val="nl-NL"/>
        </w:rPr>
        <w:t>về sản xuất Nông nghiệp</w:t>
      </w:r>
      <w:r w:rsidR="00240C41" w:rsidRPr="007F6A01">
        <w:rPr>
          <w:lang w:val="nl-NL"/>
        </w:rPr>
        <w:t>; có</w:t>
      </w:r>
      <w:r w:rsidR="00F162BB" w:rsidRPr="007F6A01">
        <w:rPr>
          <w:lang w:val="nl-NL"/>
        </w:rPr>
        <w:t xml:space="preserve"> </w:t>
      </w:r>
      <w:r w:rsidR="00240C41" w:rsidRPr="007F6A01">
        <w:t>20</w:t>
      </w:r>
      <w:r w:rsidR="00240C41" w:rsidRPr="007F6A01">
        <w:rPr>
          <w:lang w:val="nl-NL"/>
        </w:rPr>
        <w:t xml:space="preserve"> người đi xuất khẩu lao động nâng tổng số lao động đang làm việc tại nước ngoài lên trên</w:t>
      </w:r>
      <w:r w:rsidR="00240C41" w:rsidRPr="00380F86">
        <w:rPr>
          <w:color w:val="000000" w:themeColor="text1"/>
          <w:lang w:val="nl-NL"/>
        </w:rPr>
        <w:t xml:space="preserve"> 500 người.</w:t>
      </w:r>
    </w:p>
    <w:p w:rsidR="00240C41" w:rsidRPr="00763566" w:rsidRDefault="00240C41" w:rsidP="00F57547">
      <w:pPr>
        <w:spacing w:before="60" w:line="264" w:lineRule="auto"/>
        <w:ind w:firstLine="567"/>
        <w:jc w:val="both"/>
        <w:rPr>
          <w:b/>
          <w:i/>
          <w:color w:val="000000" w:themeColor="text1"/>
          <w:lang w:val="vi-VN"/>
        </w:rPr>
      </w:pPr>
      <w:r w:rsidRPr="00763566">
        <w:rPr>
          <w:b/>
          <w:i/>
          <w:color w:val="000000" w:themeColor="text1"/>
          <w:lang w:val="vi-VN"/>
        </w:rPr>
        <w:t>Công tác Bình đẳng giới vì sự tiến bộ Phụ nữ và Trẻ em:</w:t>
      </w:r>
    </w:p>
    <w:p w:rsidR="00240C41" w:rsidRDefault="00240C41" w:rsidP="00F57547">
      <w:pPr>
        <w:spacing w:before="60" w:line="264" w:lineRule="auto"/>
        <w:ind w:firstLine="567"/>
        <w:jc w:val="both"/>
        <w:rPr>
          <w:color w:val="000000" w:themeColor="text1"/>
        </w:rPr>
      </w:pPr>
      <w:r w:rsidRPr="00380F86">
        <w:rPr>
          <w:color w:val="000000" w:themeColor="text1"/>
          <w:lang w:val="vi-VN"/>
        </w:rPr>
        <w:t>Công tác bình đẳng giới và sự tiến bộ Phụ nữ xã ngày càng được cấp ủy chính quyền quan tâm rõ rệt thông qua các chương trình cũng như việc làm cụ thể đã tạo được niềm tin trong phái yếu.</w:t>
      </w:r>
    </w:p>
    <w:p w:rsidR="00416FA8" w:rsidRPr="007F6A01" w:rsidRDefault="00416FA8" w:rsidP="00F57547">
      <w:pPr>
        <w:spacing w:before="60" w:line="264" w:lineRule="auto"/>
        <w:ind w:firstLine="567"/>
        <w:jc w:val="both"/>
      </w:pPr>
      <w:r w:rsidRPr="007F6A01">
        <w:t>Phối hợp tổ chức chiến dịch lồng ghép chăm sóc sức khỏe cho phụ nữ. Duy trì chế độ sinh hoạt câu lạc bộ “phụ nữ với tứ đức thời nay”, “mô hình làng quê an toàn cho phụ nữ trẻ em”, câu lạc bộ phụ nữ giúp nhau phát triển kinh tế tại xóm 2 và xóm 8.</w:t>
      </w:r>
    </w:p>
    <w:p w:rsidR="00416FA8" w:rsidRPr="007F6A01" w:rsidRDefault="00416FA8" w:rsidP="00F57547">
      <w:pPr>
        <w:spacing w:before="60" w:line="264" w:lineRule="auto"/>
        <w:ind w:firstLine="567"/>
        <w:jc w:val="both"/>
      </w:pPr>
      <w:r w:rsidRPr="007F6A01">
        <w:t>Tham gia giao lưu tìm hiểu kiến thức “5 không 3 sạc” góp phần xây dựng Nông thôn mới nâng cao, ra mắt mô hình “xây dựng gia đình 5 có 3 sạch”.</w:t>
      </w:r>
    </w:p>
    <w:p w:rsidR="00416FA8" w:rsidRPr="00416FA8" w:rsidRDefault="00240C41" w:rsidP="00416FA8">
      <w:pPr>
        <w:spacing w:before="60" w:line="264" w:lineRule="auto"/>
        <w:ind w:firstLine="567"/>
        <w:jc w:val="both"/>
        <w:rPr>
          <w:color w:val="000000" w:themeColor="text1"/>
        </w:rPr>
      </w:pPr>
      <w:r w:rsidRPr="00380F86">
        <w:rPr>
          <w:color w:val="000000" w:themeColor="text1"/>
          <w:lang w:val="vi-VN"/>
        </w:rPr>
        <w:t>Thực hiện kế hoạch tháng hành động vì trẻ em năm 202</w:t>
      </w:r>
      <w:r w:rsidRPr="00380F86">
        <w:rPr>
          <w:color w:val="000000" w:themeColor="text1"/>
        </w:rPr>
        <w:t>2</w:t>
      </w:r>
      <w:r w:rsidRPr="00380F86">
        <w:rPr>
          <w:color w:val="000000" w:themeColor="text1"/>
          <w:lang w:val="vi-VN"/>
        </w:rPr>
        <w:t xml:space="preserve"> đã phối hợp với Hội Liên hiệp PN xã tặng </w:t>
      </w:r>
      <w:r w:rsidRPr="00380F86">
        <w:rPr>
          <w:color w:val="000000" w:themeColor="text1"/>
        </w:rPr>
        <w:t>03</w:t>
      </w:r>
      <w:r w:rsidRPr="00380F86">
        <w:rPr>
          <w:color w:val="000000" w:themeColor="text1"/>
          <w:lang w:val="vi-VN"/>
        </w:rPr>
        <w:t xml:space="preserve"> suất quà trị giá </w:t>
      </w:r>
      <w:r w:rsidRPr="00380F86">
        <w:rPr>
          <w:color w:val="000000" w:themeColor="text1"/>
        </w:rPr>
        <w:t>600.000 đồng</w:t>
      </w:r>
      <w:r w:rsidRPr="00380F86">
        <w:rPr>
          <w:color w:val="000000" w:themeColor="text1"/>
          <w:lang w:val="vi-VN"/>
        </w:rPr>
        <w:t xml:space="preserve"> cho Trẻ em nghèo, có hoàn cảnh đặc biệt khó khăn nhân dịp 1/6.</w:t>
      </w:r>
    </w:p>
    <w:p w:rsidR="000835DC" w:rsidRPr="00380F86" w:rsidRDefault="000835DC" w:rsidP="00F57547">
      <w:pPr>
        <w:spacing w:before="60" w:line="264" w:lineRule="auto"/>
        <w:ind w:firstLine="567"/>
        <w:jc w:val="both"/>
        <w:rPr>
          <w:b/>
          <w:color w:val="000000" w:themeColor="text1"/>
        </w:rPr>
      </w:pPr>
      <w:r w:rsidRPr="00380F86">
        <w:rPr>
          <w:b/>
          <w:color w:val="000000" w:themeColor="text1"/>
        </w:rPr>
        <w:t>3. Quốc phòng an ninh</w:t>
      </w:r>
    </w:p>
    <w:p w:rsidR="002C433C" w:rsidRPr="00380F86" w:rsidRDefault="002C433C" w:rsidP="00F57547">
      <w:pPr>
        <w:spacing w:before="60" w:line="264" w:lineRule="auto"/>
        <w:ind w:firstLine="567"/>
        <w:jc w:val="both"/>
        <w:rPr>
          <w:b/>
          <w:i/>
          <w:color w:val="000000" w:themeColor="text1"/>
        </w:rPr>
      </w:pPr>
      <w:r w:rsidRPr="00380F86">
        <w:rPr>
          <w:b/>
          <w:i/>
          <w:color w:val="000000" w:themeColor="text1"/>
        </w:rPr>
        <w:t>3</w:t>
      </w:r>
      <w:r w:rsidRPr="00380F86">
        <w:rPr>
          <w:i/>
          <w:color w:val="000000" w:themeColor="text1"/>
        </w:rPr>
        <w:t>.</w:t>
      </w:r>
      <w:r w:rsidRPr="00380F86">
        <w:rPr>
          <w:b/>
          <w:i/>
          <w:color w:val="000000" w:themeColor="text1"/>
        </w:rPr>
        <w:t>1.Quốc phòng:</w:t>
      </w:r>
    </w:p>
    <w:p w:rsidR="006E1751" w:rsidRPr="00555DDC" w:rsidRDefault="006E1751" w:rsidP="006E1751">
      <w:pPr>
        <w:spacing w:before="60" w:line="264" w:lineRule="auto"/>
        <w:ind w:firstLine="567"/>
        <w:jc w:val="both"/>
        <w:rPr>
          <w:color w:val="FF0000"/>
        </w:rPr>
      </w:pPr>
      <w:r w:rsidRPr="00555DDC">
        <w:rPr>
          <w:color w:val="FF0000"/>
        </w:rPr>
        <w:lastRenderedPageBreak/>
        <w:t>Phối hợp với UBND xã và Công an xã tổ chức tổng kết công tác QP&amp;AN năm 2021, triển khai phương hướng nhiệm vụ năm 2022. Ký kết liên tịch phối hợp hoạt động giữa Ban CHQs xã và các đoàn thể.</w:t>
      </w:r>
    </w:p>
    <w:p w:rsidR="006E1751" w:rsidRPr="00555DDC" w:rsidRDefault="006E1751" w:rsidP="006E1751">
      <w:pPr>
        <w:spacing w:before="60" w:line="264" w:lineRule="auto"/>
        <w:ind w:firstLine="567"/>
        <w:jc w:val="both"/>
        <w:rPr>
          <w:color w:val="FF0000"/>
        </w:rPr>
      </w:pPr>
      <w:r w:rsidRPr="00555DDC">
        <w:rPr>
          <w:color w:val="FF0000"/>
        </w:rPr>
        <w:t xml:space="preserve">Tham mưu xây dựng hệ thống Nghị quyết lãnh đạo, kế hoạch QP-QSĐP năm 2022.  </w:t>
      </w:r>
      <w:r w:rsidRPr="00555DDC">
        <w:rPr>
          <w:color w:val="FF0000"/>
        </w:rPr>
        <w:tab/>
      </w:r>
    </w:p>
    <w:p w:rsidR="006E1751" w:rsidRPr="00555DDC" w:rsidRDefault="006E1751" w:rsidP="006E1751">
      <w:pPr>
        <w:spacing w:before="60" w:line="264" w:lineRule="auto"/>
        <w:ind w:firstLine="567"/>
        <w:jc w:val="both"/>
        <w:rPr>
          <w:color w:val="FF0000"/>
        </w:rPr>
      </w:pPr>
      <w:r w:rsidRPr="00555DDC">
        <w:rPr>
          <w:color w:val="FF0000"/>
        </w:rPr>
        <w:t xml:space="preserve">Tham mưu tổ chức gặp mặt tặng quà cho 08 thanh niên chuẩn bị lên đường nhập ngũ. Tổ chức giao quân 5/5 thanh niên lên đường nhập ngũ. Hoàn thành 100% chỉ tiêu, kế hoạch trên giao. Tổ chức đăng ký độ tuổi 17 trong năm cho 45 nam công dân. Làm tốt công tác chính sách hậu phương quân đội. </w:t>
      </w:r>
    </w:p>
    <w:p w:rsidR="006E1751" w:rsidRDefault="006E1751" w:rsidP="006E1751">
      <w:pPr>
        <w:spacing w:before="60" w:line="264" w:lineRule="auto"/>
        <w:ind w:firstLine="567"/>
        <w:jc w:val="both"/>
        <w:rPr>
          <w:color w:val="FF0000"/>
        </w:rPr>
      </w:pPr>
      <w:r w:rsidRPr="00555DDC">
        <w:rPr>
          <w:color w:val="FF0000"/>
        </w:rPr>
        <w:t>Xây dựng kế hoạch, chuẩn bị giáo án, vật chất huấn luyện, điều động 14 dân quân tham gia huấn luyện dân quân năm thứ nhất năm 2022 theo kế hoạch của Ban CHQS huyện Nghi Lộc. Tổ chức kiểm tra bắn đạt thật kết quả 100% đạt yêu cầu trong đó trên 75% đạt khá và giỏi.</w:t>
      </w:r>
    </w:p>
    <w:p w:rsidR="006E1751" w:rsidRDefault="006E1751" w:rsidP="006E1751">
      <w:pPr>
        <w:spacing w:before="60" w:line="264" w:lineRule="auto"/>
        <w:ind w:firstLine="567"/>
        <w:jc w:val="both"/>
        <w:rPr>
          <w:color w:val="FF0000"/>
        </w:rPr>
      </w:pPr>
      <w:r>
        <w:rPr>
          <w:color w:val="FF0000"/>
        </w:rPr>
        <w:t>Điều động lực lượng tham gia luyện tập và thi đấu hội thao Trung đội dân quân cơ động năm 2022 theo kế hoạch.</w:t>
      </w:r>
    </w:p>
    <w:p w:rsidR="006E1751" w:rsidRPr="00555DDC" w:rsidRDefault="006E1751" w:rsidP="006E1751">
      <w:pPr>
        <w:spacing w:before="60" w:line="264" w:lineRule="auto"/>
        <w:ind w:firstLine="567"/>
        <w:jc w:val="both"/>
        <w:rPr>
          <w:color w:val="FF0000"/>
        </w:rPr>
      </w:pPr>
      <w:r>
        <w:rPr>
          <w:color w:val="FF0000"/>
        </w:rPr>
        <w:t>Tham mưu UBND xã trình UBND huyện bổ nhiệm chức danh Phó chỉ huy trưởng theo đúng quy định.</w:t>
      </w:r>
    </w:p>
    <w:p w:rsidR="006E1751" w:rsidRPr="00555DDC" w:rsidRDefault="006E1751" w:rsidP="006E1751">
      <w:pPr>
        <w:spacing w:before="60" w:line="264" w:lineRule="auto"/>
        <w:ind w:firstLine="567"/>
        <w:jc w:val="both"/>
        <w:rPr>
          <w:color w:val="FF0000"/>
        </w:rPr>
      </w:pPr>
      <w:r w:rsidRPr="00555DDC">
        <w:rPr>
          <w:color w:val="FF0000"/>
        </w:rPr>
        <w:t>Phối hợp với công an xã tuần tra bảo đảm ANTT trước, trong, sau tết Nguyên đán Nhâm Dần và các dịp Lễ kỷ niệm. Duy trì nghiêm chế độ trực SSCĐ và nắm chắc tình hình địa bàn.</w:t>
      </w:r>
    </w:p>
    <w:p w:rsidR="000835DC" w:rsidRPr="00380F86" w:rsidRDefault="000835DC" w:rsidP="00F57547">
      <w:pPr>
        <w:spacing w:before="60" w:line="264" w:lineRule="auto"/>
        <w:ind w:firstLine="567"/>
        <w:jc w:val="both"/>
        <w:rPr>
          <w:color w:val="000000" w:themeColor="text1"/>
        </w:rPr>
      </w:pPr>
      <w:r w:rsidRPr="00380F86">
        <w:rPr>
          <w:b/>
          <w:i/>
          <w:color w:val="000000" w:themeColor="text1"/>
        </w:rPr>
        <w:t>3.2.An ninh, trật tự, an toàn xã hội:</w:t>
      </w:r>
    </w:p>
    <w:p w:rsidR="00CF40E0" w:rsidRDefault="00CF40E0" w:rsidP="00F57547">
      <w:pPr>
        <w:spacing w:before="60" w:line="264" w:lineRule="auto"/>
        <w:ind w:firstLine="567"/>
        <w:jc w:val="both"/>
        <w:rPr>
          <w:color w:val="000000" w:themeColor="text1"/>
        </w:rPr>
      </w:pPr>
      <w:r w:rsidRPr="00380F86">
        <w:rPr>
          <w:color w:val="000000" w:themeColor="text1"/>
        </w:rPr>
        <w:t>Tham mưu cho Đảng ủy, UBND xây dựng các nghị quyết, kế hoạch triển khai công tác đảm bảo ANTT trên địa bàn.</w:t>
      </w:r>
    </w:p>
    <w:p w:rsidR="008979CD" w:rsidRPr="00380F86" w:rsidRDefault="008979CD" w:rsidP="008979CD">
      <w:pPr>
        <w:spacing w:before="60" w:line="264" w:lineRule="auto"/>
        <w:ind w:firstLine="567"/>
        <w:jc w:val="both"/>
        <w:rPr>
          <w:color w:val="000000" w:themeColor="text1"/>
        </w:rPr>
      </w:pPr>
      <w:r w:rsidRPr="00380F86">
        <w:rPr>
          <w:color w:val="000000" w:themeColor="text1"/>
        </w:rPr>
        <w:t>Trực tiếp triển khai đề án 06, thực hiện làm thủ tủ đăng ký xe mô tô, xe máy điện tại bộ phận một cửa.</w:t>
      </w:r>
    </w:p>
    <w:p w:rsidR="008979CD" w:rsidRPr="00380F86" w:rsidRDefault="008979CD" w:rsidP="008979CD">
      <w:pPr>
        <w:spacing w:before="60" w:line="264" w:lineRule="auto"/>
        <w:ind w:firstLine="567"/>
        <w:jc w:val="both"/>
        <w:rPr>
          <w:color w:val="000000" w:themeColor="text1"/>
        </w:rPr>
      </w:pPr>
      <w:r w:rsidRPr="00380F86">
        <w:rPr>
          <w:color w:val="000000" w:themeColor="text1"/>
        </w:rPr>
        <w:t>Triển khai lực lượng, nắm tình hình và tổ chức tuần tra đảm bảo ANTT thành công cho cuộc bầu cử tại các xóm trên địa bàn.</w:t>
      </w:r>
    </w:p>
    <w:p w:rsidR="00CF40E0" w:rsidRPr="00380F86" w:rsidRDefault="00A23B5A" w:rsidP="00F57547">
      <w:pPr>
        <w:spacing w:before="60" w:line="264" w:lineRule="auto"/>
        <w:ind w:firstLine="567"/>
        <w:jc w:val="both"/>
        <w:rPr>
          <w:color w:val="000000" w:themeColor="text1"/>
        </w:rPr>
      </w:pPr>
      <w:r w:rsidRPr="00380F86">
        <w:rPr>
          <w:color w:val="000000" w:themeColor="text1"/>
        </w:rPr>
        <w:t xml:space="preserve">Xử lý 03 vụ đánh bạc </w:t>
      </w:r>
      <w:r w:rsidR="005C0455" w:rsidRPr="00380F86">
        <w:rPr>
          <w:color w:val="000000" w:themeColor="text1"/>
        </w:rPr>
        <w:t>2</w:t>
      </w:r>
      <w:r w:rsidRPr="00380F86">
        <w:rPr>
          <w:color w:val="000000" w:themeColor="text1"/>
        </w:rPr>
        <w:t xml:space="preserve">2 đối tượng trong đó khởi tố </w:t>
      </w:r>
      <w:r w:rsidR="005C0455" w:rsidRPr="00380F86">
        <w:rPr>
          <w:color w:val="000000" w:themeColor="text1"/>
        </w:rPr>
        <w:t>1</w:t>
      </w:r>
      <w:r w:rsidR="00EE68D2" w:rsidRPr="00380F86">
        <w:rPr>
          <w:color w:val="000000" w:themeColor="text1"/>
        </w:rPr>
        <w:t>6 đối tượng</w:t>
      </w:r>
      <w:r w:rsidR="00D54CB4">
        <w:rPr>
          <w:color w:val="000000" w:themeColor="text1"/>
        </w:rPr>
        <w:t>,</w:t>
      </w:r>
      <w:r w:rsidR="00EE68D2" w:rsidRPr="00380F86">
        <w:rPr>
          <w:color w:val="000000" w:themeColor="text1"/>
        </w:rPr>
        <w:t xml:space="preserve"> xử lý hành chính 06 đối tượng. </w:t>
      </w:r>
      <w:r w:rsidR="00FC7749" w:rsidRPr="00380F86">
        <w:rPr>
          <w:color w:val="000000" w:themeColor="text1"/>
        </w:rPr>
        <w:t>Phát hiện bắt giữ 0</w:t>
      </w:r>
      <w:r w:rsidR="005C0455" w:rsidRPr="00380F86">
        <w:rPr>
          <w:color w:val="000000" w:themeColor="text1"/>
        </w:rPr>
        <w:t>1</w:t>
      </w:r>
      <w:r w:rsidR="00FC7749" w:rsidRPr="00380F86">
        <w:rPr>
          <w:color w:val="000000" w:themeColor="text1"/>
        </w:rPr>
        <w:t xml:space="preserve"> vụ buôn bán pháo trái phép, xử lý hành chính 01 đối tượng</w:t>
      </w:r>
      <w:r w:rsidR="004625ED" w:rsidRPr="00380F86">
        <w:rPr>
          <w:color w:val="000000" w:themeColor="text1"/>
        </w:rPr>
        <w:t>. Cố ý gây thương tích xẩy ra 0</w:t>
      </w:r>
      <w:r w:rsidR="005C0455" w:rsidRPr="00380F86">
        <w:rPr>
          <w:color w:val="000000" w:themeColor="text1"/>
        </w:rPr>
        <w:t>2</w:t>
      </w:r>
      <w:r w:rsidR="004625ED" w:rsidRPr="00380F86">
        <w:rPr>
          <w:color w:val="000000" w:themeColor="text1"/>
        </w:rPr>
        <w:t xml:space="preserve"> vụ</w:t>
      </w:r>
      <w:r w:rsidR="005C0455" w:rsidRPr="00380F86">
        <w:rPr>
          <w:color w:val="000000" w:themeColor="text1"/>
        </w:rPr>
        <w:t>, 01 vụ xử lý hành chính, 01 vụ</w:t>
      </w:r>
      <w:r w:rsidR="004625ED" w:rsidRPr="00380F86">
        <w:rPr>
          <w:color w:val="000000" w:themeColor="text1"/>
        </w:rPr>
        <w:t xml:space="preserve"> chuyển hồ sơ công an huyện xử lý. Lập hồ sơ cai nghiện </w:t>
      </w:r>
      <w:r w:rsidR="00EC6E5E" w:rsidRPr="00380F86">
        <w:rPr>
          <w:color w:val="000000" w:themeColor="text1"/>
        </w:rPr>
        <w:t>tại gia đình và cộng đồng</w:t>
      </w:r>
      <w:r w:rsidR="005C0455" w:rsidRPr="00380F86">
        <w:rPr>
          <w:color w:val="000000" w:themeColor="text1"/>
        </w:rPr>
        <w:t xml:space="preserve"> 02 đối tượng</w:t>
      </w:r>
      <w:r w:rsidR="00EC6E5E" w:rsidRPr="00380F86">
        <w:rPr>
          <w:color w:val="000000" w:themeColor="text1"/>
        </w:rPr>
        <w:t>.</w:t>
      </w:r>
      <w:r w:rsidR="00292898" w:rsidRPr="00380F86">
        <w:rPr>
          <w:color w:val="000000" w:themeColor="text1"/>
        </w:rPr>
        <w:t xml:space="preserve"> Lập 01 hồ sơ đưa 01 đối tượng đi cơ sở giáo dục bắt buộc, hiện đang chuyển hồ sơ cho Tòa án nhân dân huyện Nghi Lộc đợi xử.</w:t>
      </w:r>
      <w:r w:rsidR="005C0455" w:rsidRPr="00380F86">
        <w:rPr>
          <w:color w:val="000000" w:themeColor="text1"/>
        </w:rPr>
        <w:t>Trộm cắp tài sản điều tra làm rõ bắt 01 đối tượng. Phát hiện, bắt quả tang 03 vụ 04 đối tượng, trong đó 01 đối tượng khởi tố và 03 đối tượng xử lý hành chính.</w:t>
      </w:r>
      <w:r w:rsidR="00292898" w:rsidRPr="00380F86">
        <w:rPr>
          <w:color w:val="000000" w:themeColor="text1"/>
        </w:rPr>
        <w:t xml:space="preserve"> P</w:t>
      </w:r>
      <w:r w:rsidR="00A14268" w:rsidRPr="00380F86">
        <w:rPr>
          <w:color w:val="000000" w:themeColor="text1"/>
        </w:rPr>
        <w:t>hối hợp Công an huyện kiểm tra v</w:t>
      </w:r>
      <w:r w:rsidR="00292898" w:rsidRPr="00380F86">
        <w:rPr>
          <w:color w:val="000000" w:themeColor="text1"/>
        </w:rPr>
        <w:t xml:space="preserve">ệ sinh an toàn thực phẩm, ra quyết định xử lý hành chính 02 nhà hàng tại với số tiền 10 triệu đồng. Tiến hành kiểm tra công tác cư trú, ra quyết định </w:t>
      </w:r>
      <w:r w:rsidR="00292898" w:rsidRPr="00380F86">
        <w:rPr>
          <w:color w:val="000000" w:themeColor="text1"/>
        </w:rPr>
        <w:lastRenderedPageBreak/>
        <w:t xml:space="preserve">xử phạt 03 trường hợp. </w:t>
      </w:r>
      <w:r w:rsidR="00EC6E5E" w:rsidRPr="00380F86">
        <w:rPr>
          <w:color w:val="000000" w:themeColor="text1"/>
        </w:rPr>
        <w:t>Thu giữ 0</w:t>
      </w:r>
      <w:r w:rsidR="00292898" w:rsidRPr="00380F86">
        <w:rPr>
          <w:color w:val="000000" w:themeColor="text1"/>
        </w:rPr>
        <w:t>2</w:t>
      </w:r>
      <w:r w:rsidR="00EC6E5E" w:rsidRPr="00380F86">
        <w:rPr>
          <w:color w:val="000000" w:themeColor="text1"/>
        </w:rPr>
        <w:t xml:space="preserve"> bộ kích điện, 02 kg </w:t>
      </w:r>
      <w:r w:rsidR="004F3552" w:rsidRPr="00380F86">
        <w:rPr>
          <w:color w:val="000000" w:themeColor="text1"/>
        </w:rPr>
        <w:t xml:space="preserve">thuốc pháo, </w:t>
      </w:r>
      <w:r w:rsidR="00292898" w:rsidRPr="00380F86">
        <w:rPr>
          <w:color w:val="000000" w:themeColor="text1"/>
        </w:rPr>
        <w:t>12</w:t>
      </w:r>
      <w:r w:rsidR="004F3552" w:rsidRPr="00380F86">
        <w:rPr>
          <w:color w:val="000000" w:themeColor="text1"/>
        </w:rPr>
        <w:t xml:space="preserve"> biển bảng lấn chiếm </w:t>
      </w:r>
      <w:r w:rsidR="007C2CF7" w:rsidRPr="00380F86">
        <w:rPr>
          <w:color w:val="000000" w:themeColor="text1"/>
        </w:rPr>
        <w:t xml:space="preserve">hành lang an toàn giao thông. Tổng </w:t>
      </w:r>
      <w:r w:rsidR="007C2CF7" w:rsidRPr="00380F86">
        <w:rPr>
          <w:color w:val="000000" w:themeColor="text1"/>
          <w:lang w:val="vi-VN"/>
        </w:rPr>
        <w:t xml:space="preserve">số tiền xử phạt là </w:t>
      </w:r>
      <w:r w:rsidR="007C2CF7" w:rsidRPr="00380F86">
        <w:rPr>
          <w:color w:val="000000" w:themeColor="text1"/>
        </w:rPr>
        <w:t>2</w:t>
      </w:r>
      <w:r w:rsidR="00292898" w:rsidRPr="00380F86">
        <w:rPr>
          <w:color w:val="000000" w:themeColor="text1"/>
        </w:rPr>
        <w:t>5</w:t>
      </w:r>
      <w:r w:rsidR="007C2CF7" w:rsidRPr="00380F86">
        <w:rPr>
          <w:color w:val="000000" w:themeColor="text1"/>
        </w:rPr>
        <w:t>.550.000</w:t>
      </w:r>
      <w:r w:rsidR="007C2CF7" w:rsidRPr="00380F86">
        <w:rPr>
          <w:color w:val="000000" w:themeColor="text1"/>
          <w:lang w:val="vi-VN"/>
        </w:rPr>
        <w:t xml:space="preserve"> đồng</w:t>
      </w:r>
      <w:r w:rsidR="007C2CF7" w:rsidRPr="00380F86">
        <w:rPr>
          <w:color w:val="000000" w:themeColor="text1"/>
        </w:rPr>
        <w:t>.</w:t>
      </w:r>
    </w:p>
    <w:p w:rsidR="000835DC" w:rsidRPr="00380F86" w:rsidRDefault="000835DC" w:rsidP="00F57547">
      <w:pPr>
        <w:spacing w:before="60" w:line="264" w:lineRule="auto"/>
        <w:ind w:firstLine="567"/>
        <w:jc w:val="both"/>
        <w:rPr>
          <w:b/>
          <w:color w:val="000000" w:themeColor="text1"/>
        </w:rPr>
      </w:pPr>
      <w:r w:rsidRPr="00380F86">
        <w:rPr>
          <w:b/>
          <w:color w:val="000000" w:themeColor="text1"/>
        </w:rPr>
        <w:t>4. Công tác tư pháp, cải cách hành chính, xây dựng chính quyền</w:t>
      </w:r>
    </w:p>
    <w:p w:rsidR="003970C9" w:rsidRPr="00380F86" w:rsidRDefault="00763566" w:rsidP="00F57547">
      <w:pPr>
        <w:spacing w:before="60" w:line="264" w:lineRule="auto"/>
        <w:ind w:firstLine="567"/>
        <w:jc w:val="both"/>
        <w:rPr>
          <w:b/>
          <w:i/>
          <w:color w:val="000000" w:themeColor="text1"/>
        </w:rPr>
      </w:pPr>
      <w:r>
        <w:rPr>
          <w:b/>
          <w:i/>
          <w:color w:val="000000" w:themeColor="text1"/>
        </w:rPr>
        <w:t>4.1. Công tác</w:t>
      </w:r>
      <w:r w:rsidR="003970C9" w:rsidRPr="00380F86">
        <w:rPr>
          <w:b/>
          <w:i/>
          <w:color w:val="000000" w:themeColor="text1"/>
        </w:rPr>
        <w:t xml:space="preserve"> tư pháp</w:t>
      </w:r>
    </w:p>
    <w:p w:rsidR="003970C9" w:rsidRPr="00380F86" w:rsidRDefault="003970C9" w:rsidP="00F57547">
      <w:pPr>
        <w:tabs>
          <w:tab w:val="left" w:pos="6425"/>
        </w:tabs>
        <w:spacing w:before="60" w:line="264" w:lineRule="auto"/>
        <w:ind w:firstLine="567"/>
        <w:jc w:val="both"/>
        <w:rPr>
          <w:color w:val="000000" w:themeColor="text1"/>
        </w:rPr>
      </w:pPr>
      <w:r w:rsidRPr="00380F86">
        <w:rPr>
          <w:color w:val="000000" w:themeColor="text1"/>
        </w:rPr>
        <w:t>Trong 06 tháng đầu năm 2022 đã trực tiếp công dân 30 ngày tiếp công dân, trong đó có 17 ngày có công dân đến.</w:t>
      </w:r>
    </w:p>
    <w:p w:rsidR="003970C9" w:rsidRPr="00380F86" w:rsidRDefault="003970C9" w:rsidP="00F57547">
      <w:pPr>
        <w:spacing w:before="60" w:line="264" w:lineRule="auto"/>
        <w:ind w:firstLine="567"/>
        <w:jc w:val="both"/>
        <w:rPr>
          <w:color w:val="000000" w:themeColor="text1"/>
        </w:rPr>
      </w:pPr>
      <w:r w:rsidRPr="00380F86">
        <w:rPr>
          <w:color w:val="000000" w:themeColor="text1"/>
        </w:rPr>
        <w:t>C</w:t>
      </w:r>
      <w:r w:rsidRPr="00380F86">
        <w:rPr>
          <w:color w:val="000000" w:themeColor="text1"/>
          <w:lang w:val="vi-VN"/>
        </w:rPr>
        <w:t>ông tác tuyên truyền phổ biến giáo dục pháp luật được triển khai thường xuyên. Bộ phận Tư pháp tham mưu ban hành Kế hoạch tuyên truyền PBGDPL năm 2022 trên địa bàn</w:t>
      </w:r>
      <w:r w:rsidRPr="00380F86">
        <w:rPr>
          <w:color w:val="000000" w:themeColor="text1"/>
        </w:rPr>
        <w:t>, đặc biệt đã tăng cường công tác tuyên truyền phổ biến giáo dục pháp luật qua hệ thống loa truyền thanh xã.</w:t>
      </w:r>
    </w:p>
    <w:p w:rsidR="003970C9" w:rsidRPr="00380F86" w:rsidRDefault="003970C9" w:rsidP="00F57547">
      <w:pPr>
        <w:tabs>
          <w:tab w:val="left" w:pos="709"/>
        </w:tabs>
        <w:spacing w:before="60" w:line="264" w:lineRule="auto"/>
        <w:ind w:firstLine="567"/>
        <w:jc w:val="both"/>
        <w:rPr>
          <w:color w:val="000000" w:themeColor="text1"/>
        </w:rPr>
      </w:pPr>
      <w:r w:rsidRPr="00380F86">
        <w:rPr>
          <w:color w:val="000000" w:themeColor="text1"/>
          <w:lang w:val="vi-VN"/>
        </w:rPr>
        <w:t>Thực hiện nghiêm túc lịch trực làm việc tại bộ phận tiếp nhận và trả kết quả một cửa,  kịp thời</w:t>
      </w:r>
      <w:r w:rsidRPr="00380F86">
        <w:rPr>
          <w:color w:val="000000" w:themeColor="text1"/>
        </w:rPr>
        <w:t xml:space="preserve"> giải quyết các thủ tục hành chính cho công dân</w:t>
      </w:r>
      <w:r w:rsidRPr="00380F86">
        <w:rPr>
          <w:color w:val="000000" w:themeColor="text1"/>
          <w:lang w:val="vi-VN"/>
        </w:rPr>
        <w:t xml:space="preserve"> đảm bảo theo quy định của pháp luật. </w:t>
      </w:r>
      <w:r w:rsidR="00A14268" w:rsidRPr="00380F86">
        <w:rPr>
          <w:color w:val="000000" w:themeColor="text1"/>
        </w:rPr>
        <w:t>Kết quả giải quyết thủ tục hành chính lĩnh vực tư pháp hộ tịch đến thời điểm 06/06/2022</w:t>
      </w:r>
      <w:r w:rsidRPr="00380F86">
        <w:rPr>
          <w:color w:val="000000" w:themeColor="text1"/>
        </w:rPr>
        <w:t>: Đăng ký khai sinh 76 trường hợp (đăng ký mới 37 trường hợp, đăng ký lại 39 trường hợp), đăng ký khai tử 29 trường hợp (đăng ký mới 20 trường hợp, đăng ký lại 09 trường hợp), đăng ký kết hôn 39 đôi (đăng ký mới 22 trường hợp, đăng ký lại 17 trường hợp), xác nhận tình trạng hôn nhân 63 trường hợp, cấp trích lục bản sao khai sinh 83 trường hợp, chứng thực bản sao từ bản chính 259 truờng hợp, chứng thực chữ ký 86 trường hợp, chứng thực hợp đồng, giao dịch 265 trường hợp.</w:t>
      </w:r>
    </w:p>
    <w:p w:rsidR="000835DC" w:rsidRPr="00380F86" w:rsidRDefault="000835DC" w:rsidP="00F57547">
      <w:pPr>
        <w:spacing w:before="60" w:line="264" w:lineRule="auto"/>
        <w:ind w:firstLine="567"/>
        <w:jc w:val="both"/>
        <w:rPr>
          <w:b/>
          <w:bCs/>
          <w:i/>
          <w:color w:val="000000" w:themeColor="text1"/>
        </w:rPr>
      </w:pPr>
      <w:r w:rsidRPr="00380F86">
        <w:rPr>
          <w:b/>
          <w:bCs/>
          <w:i/>
          <w:color w:val="000000" w:themeColor="text1"/>
        </w:rPr>
        <w:t>4.2. Công tác cải cách hành chính, xây dựng chính quyền</w:t>
      </w:r>
    </w:p>
    <w:p w:rsidR="00A051AE" w:rsidRPr="00380F86" w:rsidRDefault="00A051AE" w:rsidP="00F57547">
      <w:pPr>
        <w:spacing w:before="60" w:line="264" w:lineRule="auto"/>
        <w:ind w:firstLine="567"/>
        <w:jc w:val="both"/>
        <w:rPr>
          <w:bCs/>
          <w:iCs/>
          <w:color w:val="000000" w:themeColor="text1"/>
          <w:spacing w:val="-4"/>
          <w:highlight w:val="yellow"/>
          <w:lang w:val="nl-NL"/>
        </w:rPr>
      </w:pPr>
      <w:r w:rsidRPr="00380F86">
        <w:rPr>
          <w:color w:val="000000" w:themeColor="text1"/>
        </w:rPr>
        <w:t>C</w:t>
      </w:r>
      <w:r w:rsidRPr="00380F86">
        <w:rPr>
          <w:color w:val="000000" w:themeColor="text1"/>
          <w:lang w:val="vi-VN"/>
        </w:rPr>
        <w:t xml:space="preserve">ông tác cải cách hành chính tại xã gắn với việc thực hiện chỉ thị 17- CT/TU trong thời gian qua đã đạt nhiều kết quả tích cực. Việc thực hiện cơ chế một cửa, một cửa liên thông trong giải quyết thủ tục hành chính cho tổ chức, cá nhân thực sự đi vào nề nếp; chất lượng giải quyết hồ sơ thủ tục hành chính được nâng lên rõ rệt, đa số hồ sơ được trả đúng hẹn và trước hẹn; số lượng hồ sơ quá hạn chiếm tỷ lệ thấp. </w:t>
      </w:r>
      <w:r w:rsidRPr="00380F86">
        <w:rPr>
          <w:bCs/>
          <w:iCs/>
          <w:color w:val="000000" w:themeColor="text1"/>
          <w:spacing w:val="-4"/>
          <w:lang w:val="nl-NL"/>
        </w:rPr>
        <w:t xml:space="preserve">Một số TTHC thuộc lĩnh vực như Tư pháp được giải quyết trong ngày, không có hồ sơ tồn đọng. </w:t>
      </w:r>
    </w:p>
    <w:p w:rsidR="00A051AE" w:rsidRPr="00380F86" w:rsidRDefault="00A051AE" w:rsidP="00F57547">
      <w:pPr>
        <w:spacing w:before="60" w:line="264" w:lineRule="auto"/>
        <w:ind w:firstLine="567"/>
        <w:jc w:val="both"/>
        <w:rPr>
          <w:color w:val="000000" w:themeColor="text1"/>
        </w:rPr>
      </w:pPr>
      <w:r w:rsidRPr="00380F86">
        <w:rPr>
          <w:bCs/>
          <w:iCs/>
          <w:color w:val="000000" w:themeColor="text1"/>
          <w:spacing w:val="-4"/>
          <w:lang w:val="nl-NL"/>
        </w:rPr>
        <w:t>Các TTHC được cập nhật thường xuyên, liên tục; Niêm yết công khai đầy đủ thủ tục hành chính. Ứng dụng thường xuyên các phần mềm trong việc giải quyết công việc.</w:t>
      </w:r>
    </w:p>
    <w:p w:rsidR="001B4F29" w:rsidRPr="00380F86" w:rsidRDefault="00974EE9" w:rsidP="00F57547">
      <w:pPr>
        <w:spacing w:before="60" w:line="264" w:lineRule="auto"/>
        <w:ind w:firstLine="567"/>
        <w:jc w:val="both"/>
        <w:rPr>
          <w:i/>
          <w:color w:val="000000" w:themeColor="text1"/>
        </w:rPr>
      </w:pPr>
      <w:r w:rsidRPr="00380F86">
        <w:rPr>
          <w:i/>
          <w:color w:val="000000" w:themeColor="text1"/>
        </w:rPr>
        <w:t>*</w:t>
      </w:r>
      <w:r w:rsidR="001B4F29" w:rsidRPr="00380F86">
        <w:rPr>
          <w:i/>
          <w:color w:val="000000" w:themeColor="text1"/>
        </w:rPr>
        <w:t>Kết quả tiếp nhận và giải quyết thủ tục hành chính</w:t>
      </w:r>
      <w:r w:rsidR="004502A5" w:rsidRPr="00380F86">
        <w:rPr>
          <w:i/>
          <w:color w:val="000000" w:themeColor="text1"/>
        </w:rPr>
        <w:t xml:space="preserve"> trên phần mềm dịch vụ công từ ngày 01/01/202</w:t>
      </w:r>
      <w:r w:rsidR="00A051AE" w:rsidRPr="00380F86">
        <w:rPr>
          <w:i/>
          <w:color w:val="000000" w:themeColor="text1"/>
        </w:rPr>
        <w:t>2</w:t>
      </w:r>
      <w:r w:rsidR="004502A5" w:rsidRPr="00380F86">
        <w:rPr>
          <w:i/>
          <w:color w:val="000000" w:themeColor="text1"/>
        </w:rPr>
        <w:t xml:space="preserve"> đến ngày </w:t>
      </w:r>
      <w:r w:rsidR="00A051AE" w:rsidRPr="00380F86">
        <w:rPr>
          <w:i/>
          <w:color w:val="000000" w:themeColor="text1"/>
        </w:rPr>
        <w:t>01/06/2022</w:t>
      </w:r>
      <w:r w:rsidR="001B4F29" w:rsidRPr="00380F86">
        <w:rPr>
          <w:i/>
          <w:color w:val="000000" w:themeColor="text1"/>
        </w:rPr>
        <w:t>:</w:t>
      </w:r>
    </w:p>
    <w:p w:rsidR="001B4F29" w:rsidRPr="00380F86" w:rsidRDefault="000C17FE" w:rsidP="00F57547">
      <w:pPr>
        <w:spacing w:before="60" w:line="264" w:lineRule="auto"/>
        <w:ind w:firstLine="567"/>
        <w:jc w:val="both"/>
        <w:rPr>
          <w:color w:val="000000" w:themeColor="text1"/>
          <w:lang w:val="fr-FR"/>
        </w:rPr>
      </w:pPr>
      <w:r w:rsidRPr="00380F86">
        <w:rPr>
          <w:color w:val="000000" w:themeColor="text1"/>
        </w:rPr>
        <w:t>Tiếp nhận và giải quyết 1.455 thủ tục hành chính. Kết quả 100% thủ tục được tiếp nhận và giải quyết đúng hạn.</w:t>
      </w:r>
    </w:p>
    <w:p w:rsidR="00A80FC8" w:rsidRPr="00380F86" w:rsidRDefault="00A80FC8" w:rsidP="00F57547">
      <w:pPr>
        <w:spacing w:before="60" w:line="264" w:lineRule="auto"/>
        <w:ind w:firstLine="567"/>
        <w:jc w:val="both"/>
        <w:rPr>
          <w:i/>
          <w:color w:val="000000" w:themeColor="text1"/>
          <w:lang w:val="fr-FR"/>
        </w:rPr>
      </w:pPr>
      <w:r w:rsidRPr="00380F86">
        <w:rPr>
          <w:i/>
          <w:color w:val="000000" w:themeColor="text1"/>
          <w:lang w:val="fr-FR"/>
        </w:rPr>
        <w:t>* K</w:t>
      </w:r>
      <w:r w:rsidR="004F6760" w:rsidRPr="00380F86">
        <w:rPr>
          <w:i/>
          <w:color w:val="000000" w:themeColor="text1"/>
          <w:lang w:val="fr-FR"/>
        </w:rPr>
        <w:t xml:space="preserve">ết quả tiếp nhận </w:t>
      </w:r>
      <w:r w:rsidRPr="00380F86">
        <w:rPr>
          <w:i/>
          <w:color w:val="000000" w:themeColor="text1"/>
          <w:lang w:val="fr-FR"/>
        </w:rPr>
        <w:t>và giải quyết đơn thư trong kỳ báo cáo:</w:t>
      </w:r>
    </w:p>
    <w:p w:rsidR="00AE0733" w:rsidRPr="00380F86" w:rsidRDefault="00AE0733" w:rsidP="00F57547">
      <w:pPr>
        <w:spacing w:before="60" w:line="264" w:lineRule="auto"/>
        <w:ind w:firstLine="567"/>
        <w:jc w:val="both"/>
        <w:rPr>
          <w:color w:val="000000" w:themeColor="text1"/>
          <w:lang w:val="fr-FR"/>
        </w:rPr>
      </w:pPr>
      <w:r w:rsidRPr="00380F86">
        <w:rPr>
          <w:color w:val="000000" w:themeColor="text1"/>
          <w:lang w:val="fr-FR"/>
        </w:rPr>
        <w:t>Tiếp nhận: 17 đơn thư công dân.</w:t>
      </w:r>
    </w:p>
    <w:p w:rsidR="00560D8B" w:rsidRPr="00380F86" w:rsidRDefault="00AE0733" w:rsidP="00F57547">
      <w:pPr>
        <w:spacing w:before="60" w:line="264" w:lineRule="auto"/>
        <w:ind w:firstLine="567"/>
        <w:jc w:val="both"/>
        <w:rPr>
          <w:color w:val="000000" w:themeColor="text1"/>
          <w:lang w:val="fr-FR"/>
        </w:rPr>
      </w:pPr>
      <w:r w:rsidRPr="00380F86">
        <w:rPr>
          <w:color w:val="000000" w:themeColor="text1"/>
          <w:lang w:val="fr-FR"/>
        </w:rPr>
        <w:lastRenderedPageBreak/>
        <w:t>G</w:t>
      </w:r>
      <w:r w:rsidR="004F6760" w:rsidRPr="00380F86">
        <w:rPr>
          <w:color w:val="000000" w:themeColor="text1"/>
          <w:lang w:val="fr-FR"/>
        </w:rPr>
        <w:t>iải quyết 1</w:t>
      </w:r>
      <w:r w:rsidR="00560D8B" w:rsidRPr="00380F86">
        <w:rPr>
          <w:color w:val="000000" w:themeColor="text1"/>
          <w:lang w:val="fr-FR"/>
        </w:rPr>
        <w:t>4</w:t>
      </w:r>
      <w:r w:rsidR="004F6760" w:rsidRPr="00380F86">
        <w:rPr>
          <w:color w:val="000000" w:themeColor="text1"/>
          <w:lang w:val="fr-FR"/>
        </w:rPr>
        <w:t xml:space="preserve"> đơn, 0</w:t>
      </w:r>
      <w:r w:rsidR="00560D8B" w:rsidRPr="00380F86">
        <w:rPr>
          <w:color w:val="000000" w:themeColor="text1"/>
          <w:lang w:val="fr-FR"/>
        </w:rPr>
        <w:t>2</w:t>
      </w:r>
      <w:r w:rsidR="004F6760" w:rsidRPr="00380F86">
        <w:rPr>
          <w:color w:val="000000" w:themeColor="text1"/>
          <w:lang w:val="fr-FR"/>
        </w:rPr>
        <w:t xml:space="preserve"> đang trong quá trình xác minh xử lý và 01 đơn công dân đã đến UBND xã xin rút đơn.</w:t>
      </w:r>
    </w:p>
    <w:p w:rsidR="001F16BB" w:rsidRPr="00380F86" w:rsidRDefault="001801CD" w:rsidP="00F57547">
      <w:pPr>
        <w:spacing w:before="60" w:line="264" w:lineRule="auto"/>
        <w:ind w:firstLine="567"/>
        <w:jc w:val="both"/>
        <w:rPr>
          <w:color w:val="000000" w:themeColor="text1"/>
          <w:lang w:val="nl-NL"/>
        </w:rPr>
      </w:pPr>
      <w:r w:rsidRPr="00380F86">
        <w:rPr>
          <w:color w:val="000000" w:themeColor="text1"/>
          <w:lang w:val="nl-NL"/>
        </w:rPr>
        <w:t xml:space="preserve">Thực hiện </w:t>
      </w:r>
      <w:r w:rsidR="000C17FE" w:rsidRPr="00380F86">
        <w:rPr>
          <w:color w:val="000000" w:themeColor="text1"/>
          <w:lang w:val="nl-NL"/>
        </w:rPr>
        <w:t xml:space="preserve">tốt kế hoạch </w:t>
      </w:r>
      <w:r w:rsidR="00855F0E" w:rsidRPr="00380F86">
        <w:rPr>
          <w:color w:val="000000" w:themeColor="text1"/>
          <w:lang w:val="nl-NL"/>
        </w:rPr>
        <w:t xml:space="preserve">đại hội xóm </w:t>
      </w:r>
      <w:r w:rsidR="000C17FE" w:rsidRPr="00380F86">
        <w:rPr>
          <w:color w:val="000000" w:themeColor="text1"/>
          <w:lang w:val="nl-NL"/>
        </w:rPr>
        <w:t xml:space="preserve">và </w:t>
      </w:r>
      <w:r w:rsidR="00855F0E" w:rsidRPr="00380F86">
        <w:rPr>
          <w:color w:val="000000" w:themeColor="text1"/>
          <w:lang w:val="nl-NL"/>
        </w:rPr>
        <w:t>bầu xóm trưởng</w:t>
      </w:r>
      <w:r w:rsidR="00A972AA" w:rsidRPr="00380F86">
        <w:rPr>
          <w:color w:val="000000" w:themeColor="text1"/>
          <w:lang w:val="nl-NL"/>
        </w:rPr>
        <w:t xml:space="preserve"> nhiệm kỳ 202</w:t>
      </w:r>
      <w:r w:rsidR="00855F0E" w:rsidRPr="00380F86">
        <w:rPr>
          <w:color w:val="000000" w:themeColor="text1"/>
          <w:lang w:val="nl-NL"/>
        </w:rPr>
        <w:t>2</w:t>
      </w:r>
      <w:r w:rsidR="00A972AA" w:rsidRPr="00380F86">
        <w:rPr>
          <w:color w:val="000000" w:themeColor="text1"/>
          <w:lang w:val="nl-NL"/>
        </w:rPr>
        <w:t>-202</w:t>
      </w:r>
      <w:r w:rsidR="00855F0E" w:rsidRPr="00380F86">
        <w:rPr>
          <w:color w:val="000000" w:themeColor="text1"/>
          <w:lang w:val="nl-NL"/>
        </w:rPr>
        <w:t>5</w:t>
      </w:r>
      <w:r w:rsidRPr="00380F86">
        <w:rPr>
          <w:color w:val="000000" w:themeColor="text1"/>
          <w:lang w:val="nl-NL"/>
        </w:rPr>
        <w:t>.</w:t>
      </w:r>
    </w:p>
    <w:p w:rsidR="000835DC" w:rsidRPr="00380F86" w:rsidRDefault="000835DC" w:rsidP="00F57547">
      <w:pPr>
        <w:pStyle w:val="NoSpacing"/>
        <w:spacing w:before="60" w:line="264" w:lineRule="auto"/>
        <w:ind w:firstLine="567"/>
        <w:jc w:val="both"/>
        <w:rPr>
          <w:b/>
          <w:color w:val="000000" w:themeColor="text1"/>
        </w:rPr>
      </w:pPr>
      <w:r w:rsidRPr="00380F86">
        <w:rPr>
          <w:b/>
          <w:color w:val="000000" w:themeColor="text1"/>
        </w:rPr>
        <w:t>II. MỘT SỐ TỒN TẠI HẠN CHẾ</w:t>
      </w:r>
    </w:p>
    <w:p w:rsidR="000835DC" w:rsidRPr="00380F86" w:rsidRDefault="000835DC" w:rsidP="00F57547">
      <w:pPr>
        <w:pStyle w:val="NoSpacing"/>
        <w:spacing w:before="60" w:line="264" w:lineRule="auto"/>
        <w:ind w:firstLine="567"/>
        <w:jc w:val="both"/>
        <w:rPr>
          <w:b/>
          <w:color w:val="000000" w:themeColor="text1"/>
        </w:rPr>
      </w:pPr>
      <w:r w:rsidRPr="00380F86">
        <w:rPr>
          <w:b/>
          <w:color w:val="000000" w:themeColor="text1"/>
        </w:rPr>
        <w:t>1. Lĩnh vực phát triển kinh tế</w:t>
      </w:r>
    </w:p>
    <w:p w:rsidR="00F54831" w:rsidRPr="00380F86" w:rsidRDefault="000835DC" w:rsidP="00F57547">
      <w:pPr>
        <w:spacing w:before="60" w:line="264" w:lineRule="auto"/>
        <w:ind w:firstLine="567"/>
        <w:jc w:val="both"/>
        <w:rPr>
          <w:color w:val="000000" w:themeColor="text1"/>
        </w:rPr>
      </w:pPr>
      <w:r w:rsidRPr="00380F86">
        <w:rPr>
          <w:color w:val="000000" w:themeColor="text1"/>
        </w:rPr>
        <w:t xml:space="preserve">Công tác </w:t>
      </w:r>
      <w:r w:rsidR="00C66C3B" w:rsidRPr="00380F86">
        <w:rPr>
          <w:color w:val="000000" w:themeColor="text1"/>
        </w:rPr>
        <w:t xml:space="preserve">kiểm tra </w:t>
      </w:r>
      <w:r w:rsidRPr="00380F86">
        <w:rPr>
          <w:color w:val="000000" w:themeColor="text1"/>
        </w:rPr>
        <w:t>chỉ đạo điều hành</w:t>
      </w:r>
      <w:r w:rsidR="00C66C3B" w:rsidRPr="00380F86">
        <w:rPr>
          <w:color w:val="000000" w:themeColor="text1"/>
          <w:lang w:val="vi-VN"/>
        </w:rPr>
        <w:t>, đôn đốc thực hiện trên một số nhiệm vụ</w:t>
      </w:r>
      <w:r w:rsidRPr="00380F86">
        <w:rPr>
          <w:color w:val="000000" w:themeColor="text1"/>
        </w:rPr>
        <w:t xml:space="preserve"> chưa quy</w:t>
      </w:r>
      <w:r w:rsidR="00C66C3B" w:rsidRPr="00380F86">
        <w:rPr>
          <w:color w:val="000000" w:themeColor="text1"/>
        </w:rPr>
        <w:t>ết liệt</w:t>
      </w:r>
      <w:r w:rsidR="009979A5" w:rsidRPr="00380F86">
        <w:rPr>
          <w:color w:val="000000" w:themeColor="text1"/>
        </w:rPr>
        <w:t xml:space="preserve">, một số chỉ tiêu về phát triển kinh tế chưa đạt như: </w:t>
      </w:r>
      <w:r w:rsidR="002A3098" w:rsidRPr="00380F86">
        <w:rPr>
          <w:color w:val="000000" w:themeColor="text1"/>
        </w:rPr>
        <w:t xml:space="preserve">Năng suất </w:t>
      </w:r>
      <w:r w:rsidR="008B06AA">
        <w:rPr>
          <w:color w:val="000000" w:themeColor="text1"/>
        </w:rPr>
        <w:t>các loại cây trồng</w:t>
      </w:r>
      <w:r w:rsidR="009979A5" w:rsidRPr="00380F86">
        <w:rPr>
          <w:color w:val="000000" w:themeColor="text1"/>
        </w:rPr>
        <w:t xml:space="preserve"> còn thấp hơn kế hoạch. Tổng đàn trâu bò</w:t>
      </w:r>
      <w:r w:rsidR="002A3098" w:rsidRPr="00380F86">
        <w:rPr>
          <w:color w:val="000000" w:themeColor="text1"/>
        </w:rPr>
        <w:t>, đàn gia cầm</w:t>
      </w:r>
      <w:r w:rsidR="009979A5" w:rsidRPr="00380F86">
        <w:rPr>
          <w:color w:val="000000" w:themeColor="text1"/>
        </w:rPr>
        <w:t xml:space="preserve"> g</w:t>
      </w:r>
      <w:r w:rsidR="00F54831" w:rsidRPr="00380F86">
        <w:rPr>
          <w:color w:val="000000" w:themeColor="text1"/>
        </w:rPr>
        <w:t>iảm hơn so với cùng kỳ năm 202</w:t>
      </w:r>
      <w:r w:rsidR="002A3098" w:rsidRPr="00380F86">
        <w:rPr>
          <w:color w:val="000000" w:themeColor="text1"/>
        </w:rPr>
        <w:t>1</w:t>
      </w:r>
      <w:r w:rsidR="00F54831" w:rsidRPr="00380F86">
        <w:rPr>
          <w:color w:val="000000" w:themeColor="text1"/>
        </w:rPr>
        <w:t xml:space="preserve">, </w:t>
      </w:r>
    </w:p>
    <w:p w:rsidR="009979A5" w:rsidRPr="00380F86" w:rsidRDefault="009979A5" w:rsidP="00F57547">
      <w:pPr>
        <w:spacing w:before="60" w:line="264" w:lineRule="auto"/>
        <w:ind w:firstLine="567"/>
        <w:jc w:val="both"/>
        <w:rPr>
          <w:color w:val="000000" w:themeColor="text1"/>
        </w:rPr>
      </w:pPr>
      <w:r w:rsidRPr="00380F86">
        <w:rPr>
          <w:color w:val="000000" w:themeColor="text1"/>
        </w:rPr>
        <w:t xml:space="preserve">Sản xuất vùng chuyên canh tập trung mới chỉ được một xóm triển khai là xóm </w:t>
      </w:r>
      <w:r w:rsidR="002A3098" w:rsidRPr="00380F86">
        <w:rPr>
          <w:color w:val="000000" w:themeColor="text1"/>
        </w:rPr>
        <w:t>1</w:t>
      </w:r>
      <w:r w:rsidRPr="00380F86">
        <w:rPr>
          <w:color w:val="000000" w:themeColor="text1"/>
        </w:rPr>
        <w:t>, các xóm còn lại chưa triển khai được.</w:t>
      </w:r>
    </w:p>
    <w:p w:rsidR="000835DC" w:rsidRPr="00380F86" w:rsidRDefault="009979A5" w:rsidP="00F57547">
      <w:pPr>
        <w:spacing w:before="60" w:line="264" w:lineRule="auto"/>
        <w:ind w:firstLine="567"/>
        <w:jc w:val="both"/>
        <w:rPr>
          <w:color w:val="000000" w:themeColor="text1"/>
          <w:lang w:val="vi-VN"/>
        </w:rPr>
      </w:pPr>
      <w:r w:rsidRPr="00380F86">
        <w:rPr>
          <w:color w:val="000000" w:themeColor="text1"/>
        </w:rPr>
        <w:t>T</w:t>
      </w:r>
      <w:r w:rsidR="00E34175" w:rsidRPr="00380F86">
        <w:rPr>
          <w:color w:val="000000" w:themeColor="text1"/>
        </w:rPr>
        <w:t>iến độ xây dựng Nông thôn mới nâng cao còn chậm, một số xóm chưa tiến hành triển khai</w:t>
      </w:r>
      <w:r w:rsidR="00FF0270" w:rsidRPr="00380F86">
        <w:rPr>
          <w:color w:val="000000" w:themeColor="text1"/>
        </w:rPr>
        <w:t xml:space="preserve"> kịp thời</w:t>
      </w:r>
      <w:r w:rsidR="00E34175" w:rsidRPr="00380F86">
        <w:rPr>
          <w:color w:val="000000" w:themeColor="text1"/>
        </w:rPr>
        <w:t xml:space="preserve">. </w:t>
      </w:r>
    </w:p>
    <w:p w:rsidR="000835DC" w:rsidRPr="00380F86" w:rsidRDefault="00F54831" w:rsidP="00F57547">
      <w:pPr>
        <w:pStyle w:val="NoSpacing"/>
        <w:spacing w:before="60" w:line="264" w:lineRule="auto"/>
        <w:ind w:firstLine="567"/>
        <w:jc w:val="both"/>
        <w:rPr>
          <w:color w:val="000000" w:themeColor="text1"/>
          <w:lang w:val="fr-FR"/>
        </w:rPr>
      </w:pPr>
      <w:r w:rsidRPr="00380F86">
        <w:rPr>
          <w:color w:val="000000" w:themeColor="text1"/>
          <w:lang w:val="fr-FR"/>
        </w:rPr>
        <w:t>Thu ngân sách vẫn đạt thấp so với kế hoạch.</w:t>
      </w:r>
    </w:p>
    <w:p w:rsidR="003112A0" w:rsidRPr="00380F86" w:rsidRDefault="000835DC" w:rsidP="00F57547">
      <w:pPr>
        <w:pStyle w:val="NoSpacing"/>
        <w:spacing w:before="60" w:line="264" w:lineRule="auto"/>
        <w:ind w:firstLine="567"/>
        <w:jc w:val="both"/>
        <w:rPr>
          <w:b/>
          <w:color w:val="000000" w:themeColor="text1"/>
          <w:spacing w:val="4"/>
          <w:lang w:val="fr-FR"/>
        </w:rPr>
      </w:pPr>
      <w:r w:rsidRPr="00380F86">
        <w:rPr>
          <w:b/>
          <w:color w:val="000000" w:themeColor="text1"/>
          <w:spacing w:val="4"/>
          <w:lang w:val="fr-FR"/>
        </w:rPr>
        <w:t>2. Lĩnh vực quản lý đất đai, tài nguyên môi trường</w:t>
      </w:r>
    </w:p>
    <w:p w:rsidR="003112A0" w:rsidRPr="00380F86" w:rsidRDefault="003112A0" w:rsidP="00F57547">
      <w:pPr>
        <w:pStyle w:val="NoSpacing"/>
        <w:spacing w:before="60" w:line="264" w:lineRule="auto"/>
        <w:ind w:firstLine="567"/>
        <w:jc w:val="both"/>
        <w:rPr>
          <w:b/>
          <w:color w:val="000000" w:themeColor="text1"/>
          <w:spacing w:val="4"/>
          <w:lang w:val="fr-FR"/>
        </w:rPr>
      </w:pPr>
      <w:r w:rsidRPr="00380F86">
        <w:rPr>
          <w:color w:val="000000" w:themeColor="text1"/>
        </w:rPr>
        <w:t xml:space="preserve">Giải quyết các vụ việc vi phạm trên lĩnh vực quản lý đất đai </w:t>
      </w:r>
      <w:r w:rsidR="000572DC">
        <w:rPr>
          <w:color w:val="000000" w:themeColor="text1"/>
        </w:rPr>
        <w:t>chưa</w:t>
      </w:r>
      <w:r w:rsidRPr="00380F86">
        <w:rPr>
          <w:color w:val="000000" w:themeColor="text1"/>
        </w:rPr>
        <w:t xml:space="preserve"> kịp thời và dứt điểm.</w:t>
      </w:r>
      <w:r w:rsidRPr="00380F86">
        <w:rPr>
          <w:color w:val="000000" w:themeColor="text1"/>
          <w:spacing w:val="4"/>
          <w:lang w:val="fr-FR"/>
        </w:rPr>
        <w:t xml:space="preserve"> Công tác vệ sinh, môi trường tuy có chuyển biến tích cực nhưng tình trạng ô nhiễm ở một số xóm vẫn xảy ra</w:t>
      </w:r>
      <w:r w:rsidR="00A14268" w:rsidRPr="00380F86">
        <w:rPr>
          <w:color w:val="000000" w:themeColor="text1"/>
          <w:spacing w:val="4"/>
          <w:lang w:val="fr-FR"/>
        </w:rPr>
        <w:t xml:space="preserve"> đặc biệt tại </w:t>
      </w:r>
      <w:r w:rsidR="000572DC">
        <w:rPr>
          <w:color w:val="000000" w:themeColor="text1"/>
          <w:spacing w:val="4"/>
          <w:lang w:val="fr-FR"/>
        </w:rPr>
        <w:t xml:space="preserve">khu vực </w:t>
      </w:r>
      <w:r w:rsidR="00A14268" w:rsidRPr="00380F86">
        <w:rPr>
          <w:color w:val="000000" w:themeColor="text1"/>
          <w:spacing w:val="4"/>
          <w:lang w:val="fr-FR"/>
        </w:rPr>
        <w:t>Bàu Đập</w:t>
      </w:r>
      <w:r w:rsidRPr="00380F86">
        <w:rPr>
          <w:color w:val="000000" w:themeColor="text1"/>
          <w:spacing w:val="4"/>
          <w:lang w:val="fr-FR"/>
        </w:rPr>
        <w:t>. Ý thức của người dân trong việc bảo vệ môi trường còn nhiều hạn chế.</w:t>
      </w:r>
    </w:p>
    <w:p w:rsidR="000835DC" w:rsidRPr="00380F86" w:rsidRDefault="000835DC" w:rsidP="00F57547">
      <w:pPr>
        <w:spacing w:before="60" w:line="264" w:lineRule="auto"/>
        <w:ind w:firstLine="567"/>
        <w:jc w:val="both"/>
        <w:rPr>
          <w:b/>
          <w:color w:val="000000" w:themeColor="text1"/>
          <w:spacing w:val="4"/>
          <w:lang w:val="fr-FR"/>
        </w:rPr>
      </w:pPr>
      <w:r w:rsidRPr="00380F86">
        <w:rPr>
          <w:b/>
          <w:color w:val="000000" w:themeColor="text1"/>
          <w:spacing w:val="4"/>
          <w:lang w:val="fr-FR"/>
        </w:rPr>
        <w:t>3. Lĩnh vực văn hoá xã hội</w:t>
      </w:r>
    </w:p>
    <w:p w:rsidR="00240C41" w:rsidRPr="00380F86" w:rsidRDefault="00240C41" w:rsidP="00F57547">
      <w:pPr>
        <w:spacing w:before="60" w:line="264" w:lineRule="auto"/>
        <w:ind w:firstLine="567"/>
        <w:jc w:val="both"/>
        <w:rPr>
          <w:color w:val="000000" w:themeColor="text1"/>
        </w:rPr>
      </w:pPr>
      <w:r w:rsidRPr="00380F86">
        <w:rPr>
          <w:color w:val="000000" w:themeColor="text1"/>
        </w:rPr>
        <w:t xml:space="preserve">Lĩnh vực đào tạo nghề, giải quyết việc làm cho lao động nông thôn chưa được nhân dân quan tâm. Bên cạnh đó có một số lao động đi xuất khẩu ở Hàn Quốc </w:t>
      </w:r>
      <w:r w:rsidRPr="00380F86">
        <w:rPr>
          <w:color w:val="000000" w:themeColor="text1"/>
          <w:lang w:val="vi-VN"/>
        </w:rPr>
        <w:t xml:space="preserve">đã vi phạm hợp đồng, vượt ra ngoài công ty và </w:t>
      </w:r>
      <w:r w:rsidRPr="00380F86">
        <w:rPr>
          <w:color w:val="000000" w:themeColor="text1"/>
        </w:rPr>
        <w:t xml:space="preserve">không về nước đúng thời hạn đã gây ảnh hưởng rất lớn đến các lao động khác có nhu cầu đi xuất khẩu. </w:t>
      </w:r>
    </w:p>
    <w:p w:rsidR="00240C41" w:rsidRPr="00380F86" w:rsidRDefault="00240C41" w:rsidP="00F57547">
      <w:pPr>
        <w:spacing w:before="60" w:line="264" w:lineRule="auto"/>
        <w:ind w:firstLine="567"/>
        <w:jc w:val="both"/>
        <w:rPr>
          <w:color w:val="000000" w:themeColor="text1"/>
        </w:rPr>
      </w:pPr>
      <w:r w:rsidRPr="00380F86">
        <w:rPr>
          <w:color w:val="000000" w:themeColor="text1"/>
        </w:rPr>
        <w:t>Tuy rằng năm nay dịch covid – 19 đã ổn định nhưng số lao động đã qua đào tạo và có chứng chỉ chưa thể xuất cảnh được nhiều nên đã ảnh hưởng rất lớn đến nguồn thu nhập cho gia đình. Chủ yếu xuất cảnh theo hình thức Du học.</w:t>
      </w:r>
    </w:p>
    <w:p w:rsidR="000835DC" w:rsidRPr="00380F86" w:rsidRDefault="000835DC" w:rsidP="00F57547">
      <w:pPr>
        <w:pStyle w:val="NoSpacing"/>
        <w:spacing w:before="60" w:line="264" w:lineRule="auto"/>
        <w:ind w:firstLine="567"/>
        <w:jc w:val="both"/>
        <w:rPr>
          <w:b/>
          <w:color w:val="000000" w:themeColor="text1"/>
          <w:lang w:val="fr-FR"/>
        </w:rPr>
      </w:pPr>
      <w:r w:rsidRPr="00380F86">
        <w:rPr>
          <w:b/>
          <w:color w:val="000000" w:themeColor="text1"/>
          <w:lang w:val="fr-FR"/>
        </w:rPr>
        <w:t>4. Lĩnh vực quốc phòng an ninh</w:t>
      </w:r>
    </w:p>
    <w:p w:rsidR="00FF0270" w:rsidRPr="00380F86" w:rsidRDefault="00A14268" w:rsidP="00F57547">
      <w:pPr>
        <w:spacing w:before="60" w:line="264" w:lineRule="auto"/>
        <w:ind w:firstLine="567"/>
        <w:jc w:val="both"/>
        <w:rPr>
          <w:color w:val="000000" w:themeColor="text1"/>
        </w:rPr>
      </w:pPr>
      <w:r w:rsidRPr="00380F86">
        <w:rPr>
          <w:color w:val="000000" w:themeColor="text1"/>
          <w:lang w:val="fr-FR"/>
        </w:rPr>
        <w:t>T</w:t>
      </w:r>
      <w:r w:rsidR="004C5DD2" w:rsidRPr="00380F86">
        <w:rPr>
          <w:color w:val="000000" w:themeColor="text1"/>
        </w:rPr>
        <w:t>ình trạng đốt pháo nổ đêm giao thừa Tết</w:t>
      </w:r>
      <w:r w:rsidRPr="00380F86">
        <w:rPr>
          <w:color w:val="000000" w:themeColor="text1"/>
        </w:rPr>
        <w:t xml:space="preserve"> nguyên đán vẫn xảy ra tràn lan</w:t>
      </w:r>
      <w:r w:rsidR="004C5DD2" w:rsidRPr="00380F86">
        <w:rPr>
          <w:color w:val="000000" w:themeColor="text1"/>
        </w:rPr>
        <w:t xml:space="preserve"> trên địa bàn</w:t>
      </w:r>
      <w:r w:rsidRPr="00380F86">
        <w:rPr>
          <w:color w:val="000000" w:themeColor="text1"/>
        </w:rPr>
        <w:t>,</w:t>
      </w:r>
      <w:r w:rsidR="004C5DD2" w:rsidRPr="00380F86">
        <w:rPr>
          <w:color w:val="000000" w:themeColor="text1"/>
        </w:rPr>
        <w:t xml:space="preserve"> vẫn còn xảy tình trạng bị mất trộm tài sản nhiều, tệ nạn bài bạc tại một số xóm. </w:t>
      </w:r>
    </w:p>
    <w:p w:rsidR="00D9681E" w:rsidRPr="00380F86" w:rsidRDefault="00D9681E" w:rsidP="00F57547">
      <w:pPr>
        <w:spacing w:before="60" w:line="264" w:lineRule="auto"/>
        <w:ind w:firstLine="567"/>
        <w:jc w:val="center"/>
        <w:rPr>
          <w:b/>
          <w:color w:val="000000" w:themeColor="text1"/>
        </w:rPr>
      </w:pPr>
    </w:p>
    <w:p w:rsidR="00BA2EB9" w:rsidRDefault="00BA2EB9" w:rsidP="00F57547">
      <w:pPr>
        <w:spacing w:before="60" w:line="264" w:lineRule="auto"/>
        <w:ind w:firstLine="567"/>
        <w:jc w:val="center"/>
        <w:rPr>
          <w:b/>
          <w:color w:val="000000" w:themeColor="text1"/>
        </w:rPr>
      </w:pPr>
    </w:p>
    <w:p w:rsidR="00BA2EB9" w:rsidRDefault="00BA2EB9" w:rsidP="00F57547">
      <w:pPr>
        <w:spacing w:before="60" w:line="264" w:lineRule="auto"/>
        <w:ind w:firstLine="567"/>
        <w:jc w:val="center"/>
        <w:rPr>
          <w:b/>
          <w:color w:val="000000" w:themeColor="text1"/>
        </w:rPr>
      </w:pPr>
    </w:p>
    <w:p w:rsidR="00BA2EB9" w:rsidRDefault="00BA2EB9" w:rsidP="00F57547">
      <w:pPr>
        <w:spacing w:before="60" w:line="264" w:lineRule="auto"/>
        <w:ind w:firstLine="567"/>
        <w:jc w:val="center"/>
        <w:rPr>
          <w:b/>
          <w:color w:val="000000" w:themeColor="text1"/>
        </w:rPr>
      </w:pPr>
    </w:p>
    <w:p w:rsidR="00BA2EB9" w:rsidRDefault="00BA2EB9" w:rsidP="00F57547">
      <w:pPr>
        <w:spacing w:before="60" w:line="264" w:lineRule="auto"/>
        <w:ind w:firstLine="567"/>
        <w:jc w:val="center"/>
        <w:rPr>
          <w:b/>
          <w:color w:val="000000" w:themeColor="text1"/>
        </w:rPr>
      </w:pPr>
    </w:p>
    <w:p w:rsidR="00BA2EB9" w:rsidRDefault="00BA2EB9" w:rsidP="00F57547">
      <w:pPr>
        <w:spacing w:before="60" w:line="264" w:lineRule="auto"/>
        <w:ind w:firstLine="567"/>
        <w:jc w:val="center"/>
        <w:rPr>
          <w:b/>
          <w:color w:val="000000" w:themeColor="text1"/>
        </w:rPr>
      </w:pPr>
    </w:p>
    <w:p w:rsidR="000835DC" w:rsidRPr="00380F86" w:rsidRDefault="000835DC" w:rsidP="00F57547">
      <w:pPr>
        <w:spacing w:before="60" w:line="264" w:lineRule="auto"/>
        <w:ind w:firstLine="567"/>
        <w:jc w:val="center"/>
        <w:rPr>
          <w:color w:val="000000" w:themeColor="text1"/>
        </w:rPr>
      </w:pPr>
      <w:r w:rsidRPr="00380F86">
        <w:rPr>
          <w:b/>
          <w:color w:val="000000" w:themeColor="text1"/>
        </w:rPr>
        <w:lastRenderedPageBreak/>
        <w:t>Phần II</w:t>
      </w:r>
    </w:p>
    <w:p w:rsidR="000835DC" w:rsidRPr="00380F86" w:rsidRDefault="000835DC" w:rsidP="00F57547">
      <w:pPr>
        <w:spacing w:before="60" w:line="264" w:lineRule="auto"/>
        <w:ind w:firstLine="567"/>
        <w:jc w:val="center"/>
        <w:rPr>
          <w:b/>
          <w:bCs/>
          <w:color w:val="000000" w:themeColor="text1"/>
          <w:lang w:val="fr-FR"/>
        </w:rPr>
      </w:pPr>
      <w:r w:rsidRPr="00380F86">
        <w:rPr>
          <w:b/>
          <w:bCs/>
          <w:color w:val="000000" w:themeColor="text1"/>
          <w:lang w:val="fr-FR"/>
        </w:rPr>
        <w:t xml:space="preserve">MỘT SỐ NHIỆM VỤ VÀ GIẢI PHÁP THỰC HIỆN KẾ HOẠCH PHÁT TRIỂN KINH TẾ XÃ HỘI 6 THÁNG CUỐI </w:t>
      </w:r>
      <w:r w:rsidR="00F73499" w:rsidRPr="00380F86">
        <w:rPr>
          <w:b/>
          <w:bCs/>
          <w:color w:val="000000" w:themeColor="text1"/>
          <w:lang w:val="fr-FR"/>
        </w:rPr>
        <w:t>NĂM 2022</w:t>
      </w:r>
    </w:p>
    <w:p w:rsidR="00763566" w:rsidRDefault="00763566" w:rsidP="00F57547">
      <w:pPr>
        <w:pStyle w:val="NoSpacing"/>
        <w:spacing w:before="60" w:line="264" w:lineRule="auto"/>
        <w:ind w:firstLine="567"/>
        <w:jc w:val="both"/>
        <w:rPr>
          <w:bCs/>
          <w:color w:val="000000" w:themeColor="text1"/>
        </w:rPr>
      </w:pPr>
    </w:p>
    <w:p w:rsidR="000835DC" w:rsidRPr="00380F86" w:rsidRDefault="000835DC" w:rsidP="00F57547">
      <w:pPr>
        <w:pStyle w:val="NoSpacing"/>
        <w:spacing w:before="60" w:line="264" w:lineRule="auto"/>
        <w:ind w:firstLine="567"/>
        <w:jc w:val="both"/>
        <w:rPr>
          <w:bCs/>
          <w:color w:val="000000" w:themeColor="text1"/>
        </w:rPr>
      </w:pPr>
      <w:r w:rsidRPr="00380F86">
        <w:rPr>
          <w:bCs/>
          <w:color w:val="000000" w:themeColor="text1"/>
        </w:rPr>
        <w:t xml:space="preserve">Thực hiện các chỉ tiêu kinh tế xã hội 6 tháng cuối năm trong điều kiện thời tiết tiếp tục diễn biến phức tạp, dịch bệnh tiềm ẩn nguy cơ bùng phát…Khắc phục những khó khăn, tập trung lãnh đạo, chỉ đạo phấn đấu hoàn thành các chỉ tiêu kế hoạch KTXH </w:t>
      </w:r>
      <w:r w:rsidR="00F73499" w:rsidRPr="00380F86">
        <w:rPr>
          <w:bCs/>
          <w:color w:val="000000" w:themeColor="text1"/>
        </w:rPr>
        <w:t>năm 2022</w:t>
      </w:r>
      <w:r w:rsidRPr="00380F86">
        <w:rPr>
          <w:bCs/>
          <w:color w:val="000000" w:themeColor="text1"/>
        </w:rPr>
        <w:t xml:space="preserve"> ở mức cao nhất, tập trung hoàn thành một số chỉ tiêu chủ yếu sau:</w:t>
      </w:r>
    </w:p>
    <w:p w:rsidR="00FA5BEF" w:rsidRPr="00380F86" w:rsidRDefault="002C0A17" w:rsidP="00F57547">
      <w:pPr>
        <w:pStyle w:val="NoSpacing"/>
        <w:spacing w:before="60" w:line="264" w:lineRule="auto"/>
        <w:ind w:firstLine="567"/>
        <w:jc w:val="both"/>
        <w:rPr>
          <w:bCs/>
          <w:color w:val="000000" w:themeColor="text1"/>
        </w:rPr>
      </w:pPr>
      <w:r w:rsidRPr="00380F86">
        <w:rPr>
          <w:bCs/>
          <w:color w:val="000000" w:themeColor="text1"/>
        </w:rPr>
        <w:t>GTSX 6 tháng cuối năm phải đạt trên 1</w:t>
      </w:r>
      <w:r w:rsidR="002A3098" w:rsidRPr="00380F86">
        <w:rPr>
          <w:bCs/>
          <w:color w:val="000000" w:themeColor="text1"/>
        </w:rPr>
        <w:t>50</w:t>
      </w:r>
      <w:r w:rsidRPr="00380F86">
        <w:rPr>
          <w:bCs/>
          <w:color w:val="000000" w:themeColor="text1"/>
        </w:rPr>
        <w:t xml:space="preserve"> tỷ đồng. Sản lượng lương thực đạt trên </w:t>
      </w:r>
      <w:r w:rsidR="00C83339">
        <w:rPr>
          <w:bCs/>
          <w:color w:val="000000" w:themeColor="text1"/>
        </w:rPr>
        <w:t>80</w:t>
      </w:r>
      <w:r w:rsidRPr="00380F86">
        <w:rPr>
          <w:bCs/>
          <w:color w:val="000000" w:themeColor="text1"/>
        </w:rPr>
        <w:t>0 tấn.</w:t>
      </w:r>
    </w:p>
    <w:p w:rsidR="002C0A17" w:rsidRPr="00380F86" w:rsidRDefault="00F57547" w:rsidP="00F57547">
      <w:pPr>
        <w:pStyle w:val="NoSpacing"/>
        <w:spacing w:before="60" w:line="264" w:lineRule="auto"/>
        <w:ind w:firstLine="567"/>
        <w:jc w:val="both"/>
        <w:rPr>
          <w:bCs/>
          <w:color w:val="000000" w:themeColor="text1"/>
        </w:rPr>
      </w:pPr>
      <w:r>
        <w:rPr>
          <w:bCs/>
          <w:color w:val="000000" w:themeColor="text1"/>
        </w:rPr>
        <w:t>Hoàn</w:t>
      </w:r>
      <w:r w:rsidR="002A3098" w:rsidRPr="00380F86">
        <w:rPr>
          <w:bCs/>
          <w:color w:val="000000" w:themeColor="text1"/>
        </w:rPr>
        <w:t xml:space="preserve"> thành 19/19 tiêu chí NTM nâng cao.</w:t>
      </w:r>
    </w:p>
    <w:p w:rsidR="002C0A17" w:rsidRPr="00380F86" w:rsidRDefault="000835DC" w:rsidP="00F57547">
      <w:pPr>
        <w:pStyle w:val="NoSpacing"/>
        <w:spacing w:before="60" w:line="264" w:lineRule="auto"/>
        <w:ind w:firstLine="567"/>
        <w:jc w:val="both"/>
        <w:rPr>
          <w:bCs/>
          <w:color w:val="000000" w:themeColor="text1"/>
        </w:rPr>
      </w:pPr>
      <w:r w:rsidRPr="00380F86">
        <w:rPr>
          <w:bCs/>
          <w:color w:val="000000" w:themeColor="text1"/>
        </w:rPr>
        <w:t>Phấn đấu hoàn thành ở mức cao nhất các chỉ tiêu thu ngân sách của UBND huyện và HĐND xã giao.</w:t>
      </w:r>
    </w:p>
    <w:p w:rsidR="000835DC" w:rsidRPr="00380F86" w:rsidRDefault="000835DC" w:rsidP="00F57547">
      <w:pPr>
        <w:pStyle w:val="NoSpacing"/>
        <w:spacing w:before="60" w:line="264" w:lineRule="auto"/>
        <w:ind w:firstLine="567"/>
        <w:rPr>
          <w:b/>
          <w:bCs/>
          <w:color w:val="000000" w:themeColor="text1"/>
        </w:rPr>
      </w:pPr>
      <w:r w:rsidRPr="00380F86">
        <w:rPr>
          <w:b/>
          <w:bCs/>
          <w:color w:val="000000" w:themeColor="text1"/>
        </w:rPr>
        <w:t>A. Nhiệm vụ</w:t>
      </w:r>
    </w:p>
    <w:p w:rsidR="000835DC" w:rsidRPr="00380F86" w:rsidRDefault="000835DC" w:rsidP="00F57547">
      <w:pPr>
        <w:pStyle w:val="NoSpacing"/>
        <w:spacing w:before="60" w:line="264" w:lineRule="auto"/>
        <w:ind w:firstLine="567"/>
        <w:jc w:val="both"/>
        <w:rPr>
          <w:b/>
          <w:bCs/>
          <w:color w:val="000000" w:themeColor="text1"/>
        </w:rPr>
      </w:pPr>
      <w:r w:rsidRPr="00380F86">
        <w:rPr>
          <w:b/>
          <w:bCs/>
          <w:color w:val="000000" w:themeColor="text1"/>
        </w:rPr>
        <w:t>1. Lĩnh vực phát triển kinh tế</w:t>
      </w:r>
    </w:p>
    <w:p w:rsidR="00FA5BEF" w:rsidRPr="00380F86" w:rsidRDefault="00FA5BEF" w:rsidP="00F57547">
      <w:pPr>
        <w:pStyle w:val="NoSpacing"/>
        <w:spacing w:before="60" w:line="264" w:lineRule="auto"/>
        <w:ind w:firstLine="567"/>
        <w:jc w:val="both"/>
        <w:rPr>
          <w:b/>
          <w:bCs/>
          <w:i/>
          <w:color w:val="000000" w:themeColor="text1"/>
        </w:rPr>
      </w:pPr>
      <w:r w:rsidRPr="00380F86">
        <w:rPr>
          <w:b/>
          <w:bCs/>
          <w:i/>
          <w:color w:val="000000" w:themeColor="text1"/>
        </w:rPr>
        <w:t>1.1. Về nông nghiệp</w:t>
      </w:r>
    </w:p>
    <w:p w:rsidR="00FA5BEF" w:rsidRPr="00380F86" w:rsidRDefault="00FA5BEF" w:rsidP="00F57547">
      <w:pPr>
        <w:spacing w:before="60" w:line="264" w:lineRule="auto"/>
        <w:ind w:firstLine="567"/>
        <w:jc w:val="both"/>
        <w:rPr>
          <w:color w:val="000000" w:themeColor="text1"/>
          <w:lang w:val="nl-NL"/>
        </w:rPr>
      </w:pPr>
      <w:r w:rsidRPr="00380F86">
        <w:rPr>
          <w:color w:val="000000" w:themeColor="text1"/>
          <w:lang w:val="nl-NL"/>
        </w:rPr>
        <w:t>Tập trung chỉ đạo sản xuất vụ Hè thu - Mùa trong điều kiện thời tiết khó khăn.</w:t>
      </w:r>
    </w:p>
    <w:p w:rsidR="00DF7851" w:rsidRPr="00380F86" w:rsidRDefault="00DF7851" w:rsidP="00F57547">
      <w:pPr>
        <w:spacing w:before="60" w:line="264" w:lineRule="auto"/>
        <w:ind w:firstLine="567"/>
        <w:jc w:val="both"/>
        <w:rPr>
          <w:bCs/>
          <w:color w:val="000000" w:themeColor="text1"/>
          <w:lang w:val="nl-NL"/>
        </w:rPr>
      </w:pPr>
      <w:r w:rsidRPr="00380F86">
        <w:rPr>
          <w:bCs/>
          <w:color w:val="000000" w:themeColor="text1"/>
          <w:lang w:val="nl-NL"/>
        </w:rPr>
        <w:t>Duy trì và phát triển tốt cho tổng đàn gia súc, gia cầm hiện có. Phòng chống tốt các loại dịch bệnh, nhất là dịch tả lợn Châu Phi</w:t>
      </w:r>
      <w:r w:rsidR="001F0BB4" w:rsidRPr="00380F86">
        <w:rPr>
          <w:bCs/>
          <w:color w:val="000000" w:themeColor="text1"/>
          <w:lang w:val="nl-NL"/>
        </w:rPr>
        <w:t>, dịch viêm da trâu bò nổi cục</w:t>
      </w:r>
      <w:r w:rsidRPr="00380F86">
        <w:rPr>
          <w:bCs/>
          <w:color w:val="000000" w:themeColor="text1"/>
          <w:lang w:val="nl-NL"/>
        </w:rPr>
        <w:t>.</w:t>
      </w:r>
    </w:p>
    <w:p w:rsidR="00FA5BEF" w:rsidRPr="00380F86" w:rsidRDefault="00FA5BEF" w:rsidP="00F57547">
      <w:pPr>
        <w:spacing w:before="60" w:line="264" w:lineRule="auto"/>
        <w:ind w:firstLine="567"/>
        <w:jc w:val="both"/>
        <w:rPr>
          <w:color w:val="000000" w:themeColor="text1"/>
          <w:lang w:val="nl-NL"/>
        </w:rPr>
      </w:pPr>
      <w:r w:rsidRPr="00380F86">
        <w:rPr>
          <w:color w:val="000000" w:themeColor="text1"/>
          <w:lang w:val="nl-NL"/>
        </w:rPr>
        <w:t>Xây dựng kế</w:t>
      </w:r>
      <w:r w:rsidR="00920DF8" w:rsidRPr="00380F86">
        <w:rPr>
          <w:color w:val="000000" w:themeColor="text1"/>
          <w:lang w:val="nl-NL"/>
        </w:rPr>
        <w:t xml:space="preserve"> hoạch sản xuất vụ Thu Đông </w:t>
      </w:r>
      <w:r w:rsidR="00651358" w:rsidRPr="00380F86">
        <w:rPr>
          <w:color w:val="000000" w:themeColor="text1"/>
          <w:lang w:val="nl-NL"/>
        </w:rPr>
        <w:t>202</w:t>
      </w:r>
      <w:r w:rsidR="00D9681E" w:rsidRPr="00380F86">
        <w:rPr>
          <w:color w:val="000000" w:themeColor="text1"/>
          <w:lang w:val="nl-NL"/>
        </w:rPr>
        <w:t>2</w:t>
      </w:r>
      <w:r w:rsidRPr="00380F86">
        <w:rPr>
          <w:color w:val="000000" w:themeColor="text1"/>
          <w:lang w:val="nl-NL"/>
        </w:rPr>
        <w:t xml:space="preserve">, vụ Đông Xuân </w:t>
      </w:r>
      <w:r w:rsidR="00651358" w:rsidRPr="00380F86">
        <w:rPr>
          <w:color w:val="000000" w:themeColor="text1"/>
          <w:lang w:val="nl-NL"/>
        </w:rPr>
        <w:t>202</w:t>
      </w:r>
      <w:r w:rsidR="00D9681E" w:rsidRPr="00380F86">
        <w:rPr>
          <w:color w:val="000000" w:themeColor="text1"/>
          <w:lang w:val="nl-NL"/>
        </w:rPr>
        <w:t>2</w:t>
      </w:r>
      <w:r w:rsidR="00920DF8" w:rsidRPr="00380F86">
        <w:rPr>
          <w:color w:val="000000" w:themeColor="text1"/>
          <w:lang w:val="nl-NL"/>
        </w:rPr>
        <w:t xml:space="preserve"> -202</w:t>
      </w:r>
      <w:r w:rsidR="00D9681E" w:rsidRPr="00380F86">
        <w:rPr>
          <w:color w:val="000000" w:themeColor="text1"/>
          <w:lang w:val="nl-NL"/>
        </w:rPr>
        <w:t>3</w:t>
      </w:r>
      <w:r w:rsidRPr="00380F86">
        <w:rPr>
          <w:color w:val="000000" w:themeColor="text1"/>
          <w:lang w:val="nl-NL"/>
        </w:rPr>
        <w:t>.</w:t>
      </w:r>
    </w:p>
    <w:p w:rsidR="00FA5BEF" w:rsidRPr="00380F86" w:rsidRDefault="00FA5BEF" w:rsidP="00F57547">
      <w:pPr>
        <w:spacing w:before="60" w:line="264" w:lineRule="auto"/>
        <w:ind w:firstLine="567"/>
        <w:jc w:val="both"/>
        <w:rPr>
          <w:color w:val="000000" w:themeColor="text1"/>
          <w:lang w:val="nl-NL"/>
        </w:rPr>
      </w:pPr>
      <w:r w:rsidRPr="00380F86">
        <w:rPr>
          <w:color w:val="000000" w:themeColor="text1"/>
          <w:lang w:val="nl-NL"/>
        </w:rPr>
        <w:t xml:space="preserve">Chỉ đạo các xóm tiếp tục ra quân nạo vét kênh mương, làm đường giao </w:t>
      </w:r>
      <w:r w:rsidR="00DC6729" w:rsidRPr="00380F86">
        <w:rPr>
          <w:color w:val="000000" w:themeColor="text1"/>
          <w:lang w:val="nl-NL"/>
        </w:rPr>
        <w:t xml:space="preserve">nông thôn, giao </w:t>
      </w:r>
      <w:r w:rsidRPr="00380F86">
        <w:rPr>
          <w:color w:val="000000" w:themeColor="text1"/>
          <w:lang w:val="nl-NL"/>
        </w:rPr>
        <w:t xml:space="preserve">thông nội đồng. </w:t>
      </w:r>
    </w:p>
    <w:p w:rsidR="00475811" w:rsidRPr="00380F86" w:rsidRDefault="008F2F83" w:rsidP="00F57547">
      <w:pPr>
        <w:spacing w:before="60" w:line="264" w:lineRule="auto"/>
        <w:ind w:firstLine="567"/>
        <w:jc w:val="both"/>
        <w:rPr>
          <w:color w:val="000000" w:themeColor="text1"/>
          <w:lang w:val="nl-NL"/>
        </w:rPr>
      </w:pPr>
      <w:r w:rsidRPr="00380F86">
        <w:rPr>
          <w:color w:val="000000" w:themeColor="text1"/>
          <w:lang w:val="nl-NL"/>
        </w:rPr>
        <w:t>Triển khai thực hiện các tiêu chí xây dựng nông thôn mới</w:t>
      </w:r>
      <w:r w:rsidR="0048602E" w:rsidRPr="00380F86">
        <w:rPr>
          <w:color w:val="000000" w:themeColor="text1"/>
          <w:lang w:val="nl-NL"/>
        </w:rPr>
        <w:t xml:space="preserve"> nâng cao</w:t>
      </w:r>
      <w:r w:rsidRPr="00380F86">
        <w:rPr>
          <w:color w:val="000000" w:themeColor="text1"/>
          <w:lang w:val="nl-NL"/>
        </w:rPr>
        <w:t xml:space="preserve">. </w:t>
      </w:r>
    </w:p>
    <w:p w:rsidR="000835DC" w:rsidRPr="00380F86" w:rsidRDefault="000835DC" w:rsidP="00F57547">
      <w:pPr>
        <w:spacing w:before="60" w:line="264" w:lineRule="auto"/>
        <w:ind w:firstLine="567"/>
        <w:jc w:val="both"/>
        <w:rPr>
          <w:b/>
          <w:i/>
          <w:color w:val="000000" w:themeColor="text1"/>
        </w:rPr>
      </w:pPr>
      <w:r w:rsidRPr="00380F86">
        <w:rPr>
          <w:b/>
          <w:i/>
          <w:color w:val="000000" w:themeColor="text1"/>
        </w:rPr>
        <w:t>1.2. Tài chính - ngân sách.</w:t>
      </w:r>
    </w:p>
    <w:p w:rsidR="000835DC" w:rsidRPr="00380F86" w:rsidRDefault="000835DC" w:rsidP="00F57547">
      <w:pPr>
        <w:spacing w:before="60" w:line="264" w:lineRule="auto"/>
        <w:ind w:firstLine="567"/>
        <w:jc w:val="both"/>
        <w:rPr>
          <w:color w:val="000000" w:themeColor="text1"/>
          <w:lang w:val="nl-NL"/>
        </w:rPr>
      </w:pPr>
      <w:r w:rsidRPr="00380F86">
        <w:rPr>
          <w:color w:val="000000" w:themeColor="text1"/>
          <w:lang w:val="nl-NL"/>
        </w:rPr>
        <w:t>Tiếp tục thu các khoản</w:t>
      </w:r>
      <w:r w:rsidR="00CF349C" w:rsidRPr="00380F86">
        <w:rPr>
          <w:color w:val="000000" w:themeColor="text1"/>
          <w:lang w:val="nl-NL"/>
        </w:rPr>
        <w:t xml:space="preserve"> thuế quỹ</w:t>
      </w:r>
      <w:r w:rsidRPr="00380F86">
        <w:rPr>
          <w:color w:val="000000" w:themeColor="text1"/>
          <w:lang w:val="nl-NL"/>
        </w:rPr>
        <w:t xml:space="preserve">, phấn đấu thu trên địa bàn đạt kế hoạch đề ra. Xây dựng kế hoạch thu, chi ngân sách năm </w:t>
      </w:r>
      <w:r w:rsidR="00651358" w:rsidRPr="00380F86">
        <w:rPr>
          <w:color w:val="000000" w:themeColor="text1"/>
          <w:lang w:val="nl-NL"/>
        </w:rPr>
        <w:t>202</w:t>
      </w:r>
      <w:r w:rsidR="006A2F36" w:rsidRPr="00380F86">
        <w:rPr>
          <w:color w:val="000000" w:themeColor="text1"/>
          <w:lang w:val="nl-NL"/>
        </w:rPr>
        <w:t>2</w:t>
      </w:r>
      <w:r w:rsidRPr="00380F86">
        <w:rPr>
          <w:color w:val="000000" w:themeColor="text1"/>
          <w:lang w:val="nl-NL"/>
        </w:rPr>
        <w:t xml:space="preserve"> theo quy định hiện hành của Nhà nước.</w:t>
      </w:r>
    </w:p>
    <w:p w:rsidR="000835DC" w:rsidRPr="00380F86" w:rsidRDefault="000835DC" w:rsidP="00F57547">
      <w:pPr>
        <w:spacing w:before="60" w:line="264" w:lineRule="auto"/>
        <w:ind w:firstLine="567"/>
        <w:jc w:val="both"/>
        <w:rPr>
          <w:color w:val="000000" w:themeColor="text1"/>
          <w:lang w:val="nl-NL"/>
        </w:rPr>
      </w:pPr>
      <w:r w:rsidRPr="00380F86">
        <w:rPr>
          <w:color w:val="000000" w:themeColor="text1"/>
          <w:lang w:val="nl-NL"/>
        </w:rPr>
        <w:t xml:space="preserve">Thực hiện tốt công tác thực hành tiết kiệm chống lãng phí, chi đúng, chi đủ, kịp thời, thực hiện tốt việc điều chỉnh thu, chi ngân sách 6 tháng cuối </w:t>
      </w:r>
      <w:r w:rsidR="00F73499" w:rsidRPr="00380F86">
        <w:rPr>
          <w:color w:val="000000" w:themeColor="text1"/>
          <w:lang w:val="nl-NL"/>
        </w:rPr>
        <w:t>năm 2022</w:t>
      </w:r>
      <w:r w:rsidRPr="00380F86">
        <w:rPr>
          <w:color w:val="000000" w:themeColor="text1"/>
          <w:lang w:val="nl-NL"/>
        </w:rPr>
        <w:t xml:space="preserve"> đảm bảo chi hoạt đồng thường xuyên, ưu tiên chi cho đầu tư phát triển.</w:t>
      </w:r>
    </w:p>
    <w:p w:rsidR="0078302B" w:rsidRPr="00380F86" w:rsidRDefault="0078302B" w:rsidP="00F57547">
      <w:pPr>
        <w:spacing w:before="60" w:line="264" w:lineRule="auto"/>
        <w:ind w:firstLine="567"/>
        <w:jc w:val="both"/>
        <w:rPr>
          <w:color w:val="000000" w:themeColor="text1"/>
          <w:lang w:val="nl-NL"/>
        </w:rPr>
      </w:pPr>
      <w:r w:rsidRPr="00380F86">
        <w:rPr>
          <w:color w:val="000000" w:themeColor="text1"/>
          <w:lang w:val="nl-NL"/>
        </w:rPr>
        <w:t>Bổ sung dự toán ngân sách 6 tháng cuối năm.</w:t>
      </w:r>
    </w:p>
    <w:p w:rsidR="00CF349C" w:rsidRPr="00380F86" w:rsidRDefault="00CF349C" w:rsidP="00F57547">
      <w:pPr>
        <w:spacing w:before="60" w:line="264" w:lineRule="auto"/>
        <w:ind w:firstLine="567"/>
        <w:jc w:val="both"/>
        <w:rPr>
          <w:color w:val="000000" w:themeColor="text1"/>
          <w:lang w:val="nl-NL"/>
        </w:rPr>
      </w:pPr>
      <w:r w:rsidRPr="00380F86">
        <w:rPr>
          <w:color w:val="000000" w:themeColor="text1"/>
          <w:lang w:val="nl-NL"/>
        </w:rPr>
        <w:t>Công khai thu chi tài chính.</w:t>
      </w:r>
    </w:p>
    <w:p w:rsidR="00F87E49" w:rsidRPr="00380F86" w:rsidRDefault="000835DC" w:rsidP="00F57547">
      <w:pPr>
        <w:spacing w:before="60" w:line="264" w:lineRule="auto"/>
        <w:ind w:firstLine="567"/>
        <w:jc w:val="both"/>
        <w:rPr>
          <w:b/>
          <w:i/>
          <w:color w:val="000000" w:themeColor="text1"/>
        </w:rPr>
      </w:pPr>
      <w:r w:rsidRPr="00380F86">
        <w:rPr>
          <w:b/>
          <w:i/>
          <w:color w:val="000000" w:themeColor="text1"/>
        </w:rPr>
        <w:t>1.3. Địa chính - xây dựng - môi trường</w:t>
      </w:r>
      <w:r w:rsidR="001A3F4F" w:rsidRPr="00380F86">
        <w:rPr>
          <w:b/>
          <w:i/>
          <w:color w:val="000000" w:themeColor="text1"/>
        </w:rPr>
        <w:t>.</w:t>
      </w:r>
    </w:p>
    <w:p w:rsidR="00F87E49" w:rsidRPr="00380F86" w:rsidRDefault="00F87E49" w:rsidP="00F57547">
      <w:pPr>
        <w:spacing w:before="60" w:line="264" w:lineRule="auto"/>
        <w:ind w:firstLine="567"/>
        <w:jc w:val="both"/>
        <w:rPr>
          <w:color w:val="000000" w:themeColor="text1"/>
        </w:rPr>
      </w:pPr>
      <w:r w:rsidRPr="00380F86">
        <w:rPr>
          <w:color w:val="000000" w:themeColor="text1"/>
        </w:rPr>
        <w:t xml:space="preserve">Tiếp tục </w:t>
      </w:r>
      <w:r w:rsidR="001F16BB" w:rsidRPr="00380F86">
        <w:rPr>
          <w:color w:val="000000" w:themeColor="text1"/>
        </w:rPr>
        <w:t xml:space="preserve">rà soát, </w:t>
      </w:r>
      <w:r w:rsidRPr="00380F86">
        <w:rPr>
          <w:color w:val="000000" w:themeColor="text1"/>
        </w:rPr>
        <w:t>lập</w:t>
      </w:r>
      <w:r w:rsidRPr="00380F86">
        <w:rPr>
          <w:color w:val="000000" w:themeColor="text1"/>
          <w:lang w:val="vi-VN"/>
        </w:rPr>
        <w:t xml:space="preserve"> hồ sơ cấp bìa đất nông nghiệp</w:t>
      </w:r>
      <w:r w:rsidR="001F16BB" w:rsidRPr="00380F86">
        <w:rPr>
          <w:color w:val="000000" w:themeColor="text1"/>
        </w:rPr>
        <w:t xml:space="preserve"> theo Chị thị 08 và Chị thị 02</w:t>
      </w:r>
      <w:r w:rsidRPr="00380F86">
        <w:rPr>
          <w:color w:val="000000" w:themeColor="text1"/>
        </w:rPr>
        <w:t xml:space="preserve"> cho</w:t>
      </w:r>
      <w:r w:rsidR="00BB0E3E" w:rsidRPr="00380F86">
        <w:rPr>
          <w:color w:val="000000" w:themeColor="text1"/>
        </w:rPr>
        <w:t xml:space="preserve"> nhân dân</w:t>
      </w:r>
      <w:r w:rsidRPr="00380F86">
        <w:rPr>
          <w:color w:val="000000" w:themeColor="text1"/>
          <w:lang w:val="vi-VN"/>
        </w:rPr>
        <w:t>.</w:t>
      </w:r>
    </w:p>
    <w:p w:rsidR="00F87E49" w:rsidRPr="00380F86" w:rsidRDefault="00F87E49" w:rsidP="00F57547">
      <w:pPr>
        <w:spacing w:before="60" w:line="264" w:lineRule="auto"/>
        <w:ind w:firstLine="567"/>
        <w:jc w:val="both"/>
        <w:rPr>
          <w:color w:val="000000" w:themeColor="text1"/>
        </w:rPr>
      </w:pPr>
      <w:r w:rsidRPr="00380F86">
        <w:rPr>
          <w:color w:val="000000" w:themeColor="text1"/>
        </w:rPr>
        <w:lastRenderedPageBreak/>
        <w:t>Đảm bảo công tác tiếp nhận và  trả kết quả tại bộ phận một cửa lĩnh vực đất đai.</w:t>
      </w:r>
    </w:p>
    <w:p w:rsidR="00F87E49" w:rsidRPr="00380F86" w:rsidRDefault="00BB0E3E" w:rsidP="00F57547">
      <w:pPr>
        <w:spacing w:before="60" w:line="264" w:lineRule="auto"/>
        <w:ind w:firstLine="567"/>
        <w:jc w:val="both"/>
        <w:rPr>
          <w:color w:val="000000" w:themeColor="text1"/>
        </w:rPr>
      </w:pPr>
      <w:r w:rsidRPr="00380F86">
        <w:rPr>
          <w:color w:val="000000" w:themeColor="text1"/>
        </w:rPr>
        <w:t>Tiếp tục rà</w:t>
      </w:r>
      <w:r w:rsidR="00F87E49" w:rsidRPr="00380F86">
        <w:rPr>
          <w:color w:val="000000" w:themeColor="text1"/>
        </w:rPr>
        <w:t xml:space="preserve"> soát các trường hợp chưa được cấp giấy chứng nhận QSD đất lần đầu cho các hộ dân </w:t>
      </w:r>
      <w:r w:rsidR="004F4C76" w:rsidRPr="00380F86">
        <w:rPr>
          <w:color w:val="000000" w:themeColor="text1"/>
        </w:rPr>
        <w:t>trình UBND huyện xét duyệt</w:t>
      </w:r>
      <w:r w:rsidR="00F87E49" w:rsidRPr="00380F86">
        <w:rPr>
          <w:color w:val="000000" w:themeColor="text1"/>
        </w:rPr>
        <w:t xml:space="preserve">. </w:t>
      </w:r>
    </w:p>
    <w:p w:rsidR="00F87E49" w:rsidRPr="00380F86" w:rsidRDefault="000572DC" w:rsidP="00F57547">
      <w:pPr>
        <w:spacing w:before="60" w:line="264" w:lineRule="auto"/>
        <w:ind w:firstLine="567"/>
        <w:jc w:val="both"/>
        <w:rPr>
          <w:color w:val="000000" w:themeColor="text1"/>
        </w:rPr>
      </w:pPr>
      <w:r>
        <w:rPr>
          <w:color w:val="000000" w:themeColor="text1"/>
        </w:rPr>
        <w:t>Chỉ đạo C</w:t>
      </w:r>
      <w:r w:rsidR="00F87E49" w:rsidRPr="00380F86">
        <w:rPr>
          <w:color w:val="000000" w:themeColor="text1"/>
        </w:rPr>
        <w:t>ông an xã</w:t>
      </w:r>
      <w:r>
        <w:rPr>
          <w:color w:val="000000" w:themeColor="text1"/>
        </w:rPr>
        <w:t xml:space="preserve"> và các ngành liên quan</w:t>
      </w:r>
      <w:r w:rsidR="00F87E49" w:rsidRPr="00380F86">
        <w:rPr>
          <w:color w:val="000000" w:themeColor="text1"/>
        </w:rPr>
        <w:t xml:space="preserve"> thường xuyên kiểm tra, phát hiện, xử lý các trường hợp vi</w:t>
      </w:r>
      <w:r w:rsidR="00BB0E3E" w:rsidRPr="00380F86">
        <w:rPr>
          <w:color w:val="000000" w:themeColor="text1"/>
        </w:rPr>
        <w:t xml:space="preserve"> phạm đất đai trên địa bàn toà</w:t>
      </w:r>
      <w:r w:rsidR="00F87E49" w:rsidRPr="00380F86">
        <w:rPr>
          <w:color w:val="000000" w:themeColor="text1"/>
        </w:rPr>
        <w:t>n xã.</w:t>
      </w:r>
    </w:p>
    <w:p w:rsidR="004F4C76" w:rsidRPr="00380F86" w:rsidRDefault="004F4C76" w:rsidP="00F57547">
      <w:pPr>
        <w:spacing w:before="60" w:line="264" w:lineRule="auto"/>
        <w:ind w:firstLine="567"/>
        <w:jc w:val="both"/>
        <w:rPr>
          <w:color w:val="000000" w:themeColor="text1"/>
        </w:rPr>
      </w:pPr>
      <w:r w:rsidRPr="00380F86">
        <w:rPr>
          <w:color w:val="000000" w:themeColor="text1"/>
        </w:rPr>
        <w:t xml:space="preserve">Phối hợp với UBND huyện triển khai đấu giá </w:t>
      </w:r>
      <w:r w:rsidR="00502D08" w:rsidRPr="00380F86">
        <w:rPr>
          <w:color w:val="000000" w:themeColor="text1"/>
        </w:rPr>
        <w:t xml:space="preserve">đất ở </w:t>
      </w:r>
      <w:r w:rsidRPr="00380F86">
        <w:rPr>
          <w:color w:val="000000" w:themeColor="text1"/>
        </w:rPr>
        <w:t xml:space="preserve">dặm dân </w:t>
      </w:r>
      <w:r w:rsidR="00502D08" w:rsidRPr="00380F86">
        <w:rPr>
          <w:color w:val="000000" w:themeColor="text1"/>
        </w:rPr>
        <w:t xml:space="preserve">tại </w:t>
      </w:r>
      <w:r w:rsidRPr="00380F86">
        <w:rPr>
          <w:color w:val="000000" w:themeColor="text1"/>
        </w:rPr>
        <w:t>xóm 1</w:t>
      </w:r>
      <w:r w:rsidR="00502D08" w:rsidRPr="00380F86">
        <w:rPr>
          <w:color w:val="000000" w:themeColor="text1"/>
        </w:rPr>
        <w:t>.</w:t>
      </w:r>
    </w:p>
    <w:p w:rsidR="00F87E49" w:rsidRPr="00380F86" w:rsidRDefault="00B80A19" w:rsidP="00F57547">
      <w:pPr>
        <w:spacing w:before="60" w:line="264" w:lineRule="auto"/>
        <w:ind w:firstLine="567"/>
        <w:jc w:val="both"/>
        <w:rPr>
          <w:color w:val="000000" w:themeColor="text1"/>
        </w:rPr>
      </w:pPr>
      <w:r w:rsidRPr="00380F86">
        <w:rPr>
          <w:color w:val="000000" w:themeColor="text1"/>
        </w:rPr>
        <w:t>Phối hợp với Tổ tư vấn GPMB huyện</w:t>
      </w:r>
      <w:r w:rsidR="00122606" w:rsidRPr="00380F86">
        <w:rPr>
          <w:color w:val="000000" w:themeColor="text1"/>
        </w:rPr>
        <w:t xml:space="preserve"> thu hồi và đền bù giải phóng mặt bằng</w:t>
      </w:r>
      <w:r w:rsidR="00F87E49" w:rsidRPr="00380F86">
        <w:rPr>
          <w:color w:val="000000" w:themeColor="text1"/>
        </w:rPr>
        <w:t xml:space="preserve"> dự án </w:t>
      </w:r>
      <w:r w:rsidRPr="00380F86">
        <w:rPr>
          <w:color w:val="000000" w:themeColor="text1"/>
        </w:rPr>
        <w:t xml:space="preserve">quy hoạch </w:t>
      </w:r>
      <w:r w:rsidR="00F87E49" w:rsidRPr="00380F86">
        <w:rPr>
          <w:color w:val="000000" w:themeColor="text1"/>
        </w:rPr>
        <w:t>chia lô đất ở tại xóm 3.</w:t>
      </w:r>
    </w:p>
    <w:p w:rsidR="00A41E59" w:rsidRPr="00380F86" w:rsidRDefault="00F87E49" w:rsidP="00F57547">
      <w:pPr>
        <w:spacing w:before="60" w:line="264" w:lineRule="auto"/>
        <w:ind w:firstLine="567"/>
        <w:jc w:val="both"/>
        <w:rPr>
          <w:color w:val="000000" w:themeColor="text1"/>
        </w:rPr>
      </w:pPr>
      <w:r w:rsidRPr="00380F86">
        <w:rPr>
          <w:color w:val="000000" w:themeColor="text1"/>
        </w:rPr>
        <w:t>Tiếp tục tham mưu UBND xã hoàn thiện hồ sơ xử lý</w:t>
      </w:r>
      <w:r w:rsidR="00A41E59" w:rsidRPr="00380F86">
        <w:rPr>
          <w:color w:val="000000" w:themeColor="text1"/>
        </w:rPr>
        <w:t xml:space="preserve"> các trường hợp</w:t>
      </w:r>
      <w:r w:rsidRPr="00380F86">
        <w:rPr>
          <w:color w:val="000000" w:themeColor="text1"/>
        </w:rPr>
        <w:t xml:space="preserve"> vi phạm </w:t>
      </w:r>
      <w:r w:rsidR="00A41E59" w:rsidRPr="00380F86">
        <w:rPr>
          <w:color w:val="000000" w:themeColor="text1"/>
        </w:rPr>
        <w:t>liên quan đến lĩnh vực đất đai và xây dựng.</w:t>
      </w:r>
    </w:p>
    <w:p w:rsidR="001901C4" w:rsidRPr="00380F86" w:rsidRDefault="001901C4" w:rsidP="00F57547">
      <w:pPr>
        <w:spacing w:before="60" w:line="264" w:lineRule="auto"/>
        <w:ind w:firstLine="567"/>
        <w:jc w:val="both"/>
        <w:rPr>
          <w:color w:val="000000" w:themeColor="text1"/>
        </w:rPr>
      </w:pPr>
      <w:r w:rsidRPr="00380F86">
        <w:rPr>
          <w:color w:val="000000" w:themeColor="text1"/>
        </w:rPr>
        <w:t>Phối hợp với đơn vị tư vấn lập hồ sơ, quy chủ thu hồi đất mở rộng Chùa Phúc Lạc.</w:t>
      </w:r>
    </w:p>
    <w:p w:rsidR="001901C4" w:rsidRPr="00380F86" w:rsidRDefault="001901C4" w:rsidP="00F57547">
      <w:pPr>
        <w:spacing w:before="60" w:line="264" w:lineRule="auto"/>
        <w:ind w:firstLine="567"/>
        <w:jc w:val="both"/>
        <w:rPr>
          <w:color w:val="000000" w:themeColor="text1"/>
        </w:rPr>
      </w:pPr>
      <w:r w:rsidRPr="00380F86">
        <w:rPr>
          <w:color w:val="000000" w:themeColor="text1"/>
        </w:rPr>
        <w:t>Tiếp tục chỉ đạo và cấp xi măng còn lại cho các xóm triển khai đổ đường bê tông của các tuyến còn lại.</w:t>
      </w:r>
    </w:p>
    <w:p w:rsidR="004E7317" w:rsidRPr="00380F86" w:rsidRDefault="005616EF" w:rsidP="00F57547">
      <w:pPr>
        <w:spacing w:before="60" w:line="264" w:lineRule="auto"/>
        <w:ind w:firstLine="567"/>
        <w:jc w:val="both"/>
        <w:rPr>
          <w:color w:val="000000" w:themeColor="text1"/>
        </w:rPr>
      </w:pPr>
      <w:r w:rsidRPr="00380F86">
        <w:rPr>
          <w:color w:val="000000" w:themeColor="text1"/>
        </w:rPr>
        <w:t>Tham mưu UBND xã soạn thảo Hợp đồng đất NTTS sau khi có Công văn của UBND huyện.</w:t>
      </w:r>
    </w:p>
    <w:p w:rsidR="00FA1DC8" w:rsidRPr="00380F86" w:rsidRDefault="00FA1DC8" w:rsidP="00F57547">
      <w:pPr>
        <w:spacing w:before="60" w:line="264" w:lineRule="auto"/>
        <w:ind w:firstLine="567"/>
        <w:jc w:val="both"/>
        <w:rPr>
          <w:color w:val="000000" w:themeColor="text1"/>
        </w:rPr>
      </w:pPr>
      <w:r w:rsidRPr="00380F86">
        <w:rPr>
          <w:color w:val="000000" w:themeColor="text1"/>
        </w:rPr>
        <w:t>Tiếp tục chỉ đạo triển khai xây dựng 2 tầng 12 phòng học trường Tiểu học; Mương thoát nước xóm 7.Tổ chức nghiệm thu hoàn thànhquyết toán các công trình đã thi công xong 100% khối lượng;</w:t>
      </w:r>
    </w:p>
    <w:p w:rsidR="00FA1DC8" w:rsidRPr="00380F86" w:rsidRDefault="00FA1DC8" w:rsidP="00F57547">
      <w:pPr>
        <w:spacing w:before="60" w:line="264" w:lineRule="auto"/>
        <w:ind w:firstLine="567"/>
        <w:jc w:val="both"/>
        <w:rPr>
          <w:color w:val="000000" w:themeColor="text1"/>
        </w:rPr>
      </w:pPr>
      <w:r w:rsidRPr="00380F86">
        <w:rPr>
          <w:color w:val="000000" w:themeColor="text1"/>
        </w:rPr>
        <w:t>Nhân rộng mô hình</w:t>
      </w:r>
      <w:r w:rsidR="00071446">
        <w:rPr>
          <w:color w:val="000000" w:themeColor="text1"/>
        </w:rPr>
        <w:t xml:space="preserve"> phân loại rác thải,</w:t>
      </w:r>
      <w:r w:rsidRPr="00380F86">
        <w:rPr>
          <w:color w:val="000000" w:themeColor="text1"/>
        </w:rPr>
        <w:t xml:space="preserve"> nâng cao ý thức người dân, giảm lượng rác thải xả ra môi trường; </w:t>
      </w:r>
    </w:p>
    <w:p w:rsidR="00215625" w:rsidRPr="00380F86" w:rsidRDefault="00215625" w:rsidP="00F57547">
      <w:pPr>
        <w:spacing w:before="60" w:line="264" w:lineRule="auto"/>
        <w:ind w:firstLine="567"/>
        <w:jc w:val="both"/>
        <w:rPr>
          <w:b/>
          <w:bCs/>
          <w:color w:val="000000" w:themeColor="text1"/>
        </w:rPr>
      </w:pPr>
      <w:r w:rsidRPr="00380F86">
        <w:rPr>
          <w:b/>
          <w:bCs/>
          <w:color w:val="000000" w:themeColor="text1"/>
        </w:rPr>
        <w:t>2. Văn hóa - xã hội:</w:t>
      </w:r>
    </w:p>
    <w:p w:rsidR="00215625" w:rsidRPr="00380F86" w:rsidRDefault="00215625" w:rsidP="00F57547">
      <w:pPr>
        <w:spacing w:before="60" w:line="264" w:lineRule="auto"/>
        <w:ind w:firstLine="567"/>
        <w:jc w:val="both"/>
        <w:rPr>
          <w:b/>
          <w:bCs/>
          <w:i/>
          <w:iCs/>
          <w:color w:val="000000" w:themeColor="text1"/>
          <w:lang w:val="nl-NL"/>
        </w:rPr>
      </w:pPr>
      <w:r w:rsidRPr="00380F86">
        <w:rPr>
          <w:b/>
          <w:bCs/>
          <w:i/>
          <w:iCs/>
          <w:color w:val="000000" w:themeColor="text1"/>
          <w:lang w:val="nl-NL"/>
        </w:rPr>
        <w:t xml:space="preserve">2.1. Công tác văn hóa </w:t>
      </w:r>
      <w:r w:rsidR="00472393" w:rsidRPr="00380F86">
        <w:rPr>
          <w:b/>
          <w:bCs/>
          <w:i/>
          <w:iCs/>
          <w:color w:val="000000" w:themeColor="text1"/>
          <w:lang w:val="nl-NL"/>
        </w:rPr>
        <w:t>–</w:t>
      </w:r>
      <w:r w:rsidRPr="00380F86">
        <w:rPr>
          <w:b/>
          <w:bCs/>
          <w:i/>
          <w:iCs/>
          <w:color w:val="000000" w:themeColor="text1"/>
          <w:lang w:val="nl-NL"/>
        </w:rPr>
        <w:t xml:space="preserve"> TTTT</w:t>
      </w:r>
    </w:p>
    <w:p w:rsidR="00472393" w:rsidRPr="00380F86" w:rsidRDefault="00472393" w:rsidP="00F57547">
      <w:pPr>
        <w:spacing w:before="60" w:line="264" w:lineRule="auto"/>
        <w:ind w:firstLine="567"/>
        <w:jc w:val="both"/>
        <w:rPr>
          <w:color w:val="000000" w:themeColor="text1"/>
          <w:lang w:val="nl-NL"/>
        </w:rPr>
      </w:pPr>
      <w:r w:rsidRPr="00380F86">
        <w:rPr>
          <w:color w:val="000000" w:themeColor="text1"/>
          <w:lang w:val="nl-NL"/>
        </w:rPr>
        <w:t xml:space="preserve">Tham mưu tổ chức các hoạt động VH – TT – TT chào mừng 77 năm ngày Cách mạng tháng 8 và Quốc khánh 2/9.  </w:t>
      </w:r>
    </w:p>
    <w:p w:rsidR="00472393" w:rsidRPr="00380F86" w:rsidRDefault="00472393" w:rsidP="00F57547">
      <w:pPr>
        <w:spacing w:before="60" w:line="264" w:lineRule="auto"/>
        <w:ind w:firstLine="567"/>
        <w:jc w:val="both"/>
        <w:rPr>
          <w:color w:val="000000" w:themeColor="text1"/>
        </w:rPr>
      </w:pPr>
      <w:r w:rsidRPr="00380F86">
        <w:rPr>
          <w:color w:val="000000" w:themeColor="text1"/>
        </w:rPr>
        <w:t xml:space="preserve">Xây dựng kế hoạch kiểm tra, rà soát chất lượng  gia đình văn hóa, Làng văn hóa, Đơn vị và dòng họ văn hóa năm 2022 và </w:t>
      </w:r>
      <w:r w:rsidRPr="00380F86">
        <w:rPr>
          <w:color w:val="000000" w:themeColor="text1"/>
          <w:lang w:val="nl-NL"/>
        </w:rPr>
        <w:t>tổ chức đăng ký gia đình văn hóa, đơn vị văn hoá, dòng họ văn hoá năm 2023 theo quy định</w:t>
      </w:r>
      <w:r w:rsidRPr="00380F86">
        <w:rPr>
          <w:color w:val="000000" w:themeColor="text1"/>
        </w:rPr>
        <w:t>.</w:t>
      </w:r>
    </w:p>
    <w:p w:rsidR="00472393" w:rsidRPr="00380F86" w:rsidRDefault="00472393" w:rsidP="00F57547">
      <w:pPr>
        <w:spacing w:before="60" w:line="264" w:lineRule="auto"/>
        <w:ind w:firstLine="567"/>
        <w:jc w:val="both"/>
        <w:rPr>
          <w:color w:val="000000" w:themeColor="text1"/>
          <w:lang w:val="nl-NL"/>
        </w:rPr>
      </w:pPr>
      <w:r w:rsidRPr="00380F86">
        <w:rPr>
          <w:color w:val="000000" w:themeColor="text1"/>
          <w:lang w:val="nl-NL"/>
        </w:rPr>
        <w:t>Phối hợp với UBMTTQ xã tổ chức ngày đại đoàn kết 18/11 và công bố danh sách gia đình văn hóa năm 2022 tại các nhà văn hóa xóm.</w:t>
      </w:r>
    </w:p>
    <w:p w:rsidR="00472393" w:rsidRPr="00380F86" w:rsidRDefault="00472393" w:rsidP="00F57547">
      <w:pPr>
        <w:spacing w:before="60" w:line="264" w:lineRule="auto"/>
        <w:ind w:firstLine="567"/>
        <w:jc w:val="both"/>
        <w:rPr>
          <w:color w:val="000000" w:themeColor="text1"/>
          <w:lang w:val="nl-NL"/>
        </w:rPr>
      </w:pPr>
      <w:r w:rsidRPr="00380F86">
        <w:rPr>
          <w:color w:val="000000" w:themeColor="text1"/>
          <w:lang w:val="nl-NL"/>
        </w:rPr>
        <w:t>Thường xuyên tuyên truyền các văn bản của Đảng, Nhà nước cấp trên và địa phương, đưa tin kịp thời các chủ trương chính sách của Đảng và Nhà nước.</w:t>
      </w:r>
    </w:p>
    <w:p w:rsidR="00472393" w:rsidRPr="00380F86" w:rsidRDefault="00472393" w:rsidP="00F57547">
      <w:pPr>
        <w:spacing w:before="60" w:line="264" w:lineRule="auto"/>
        <w:ind w:firstLine="567"/>
        <w:jc w:val="both"/>
        <w:rPr>
          <w:bCs/>
          <w:iCs/>
          <w:color w:val="000000" w:themeColor="text1"/>
          <w:lang w:val="nl-NL"/>
        </w:rPr>
      </w:pPr>
      <w:r w:rsidRPr="00380F86">
        <w:rPr>
          <w:bCs/>
          <w:iCs/>
          <w:color w:val="000000" w:themeColor="text1"/>
          <w:lang w:val="nl-NL"/>
        </w:rPr>
        <w:t>Vận động nhân dân trùng tu tôn tạo Đình Bảo Trì, lập hồ sơ xếp hạng di tích Lịch sử văn hóa.</w:t>
      </w:r>
    </w:p>
    <w:p w:rsidR="00472393" w:rsidRPr="00380F86" w:rsidRDefault="00472393" w:rsidP="00F57547">
      <w:pPr>
        <w:spacing w:before="60" w:line="264" w:lineRule="auto"/>
        <w:ind w:firstLine="567"/>
        <w:jc w:val="both"/>
        <w:rPr>
          <w:b/>
          <w:bCs/>
          <w:i/>
          <w:iCs/>
          <w:color w:val="000000" w:themeColor="text1"/>
          <w:lang w:val="nl-NL"/>
        </w:rPr>
      </w:pPr>
      <w:r w:rsidRPr="00380F86">
        <w:rPr>
          <w:b/>
          <w:bCs/>
          <w:i/>
          <w:iCs/>
          <w:color w:val="000000" w:themeColor="text1"/>
          <w:lang w:val="nl-NL"/>
        </w:rPr>
        <w:t>2.2. Công tác giáo dục</w:t>
      </w:r>
    </w:p>
    <w:p w:rsidR="00472393" w:rsidRDefault="00472393" w:rsidP="00F57547">
      <w:pPr>
        <w:spacing w:before="60" w:line="264" w:lineRule="auto"/>
        <w:ind w:firstLine="567"/>
        <w:jc w:val="both"/>
        <w:rPr>
          <w:color w:val="000000" w:themeColor="text1"/>
          <w:lang w:val="nl-NL"/>
        </w:rPr>
      </w:pPr>
      <w:r w:rsidRPr="00380F86">
        <w:rPr>
          <w:color w:val="000000" w:themeColor="text1"/>
          <w:lang w:val="nl-NL"/>
        </w:rPr>
        <w:lastRenderedPageBreak/>
        <w:t>Chỉ đạo các trường soát xét cơ sở vật chất chuẩn bị khai giảng năm học mới 2022-2023.</w:t>
      </w:r>
    </w:p>
    <w:p w:rsidR="009F400F" w:rsidRPr="00380F86" w:rsidRDefault="009F400F" w:rsidP="00F57547">
      <w:pPr>
        <w:spacing w:before="60" w:line="264" w:lineRule="auto"/>
        <w:ind w:firstLine="567"/>
        <w:jc w:val="both"/>
        <w:rPr>
          <w:color w:val="000000" w:themeColor="text1"/>
          <w:lang w:val="nl-NL"/>
        </w:rPr>
      </w:pPr>
      <w:r>
        <w:rPr>
          <w:color w:val="000000" w:themeColor="text1"/>
          <w:lang w:val="nl-NL"/>
        </w:rPr>
        <w:t>Tập trung chỉ đạo xây dựng trường Tiểu học cơ sở đạt chuẩn Quốc gia mức độ 2.</w:t>
      </w:r>
    </w:p>
    <w:p w:rsidR="00472393" w:rsidRPr="00380F86" w:rsidRDefault="00472393" w:rsidP="00F57547">
      <w:pPr>
        <w:spacing w:before="60" w:line="264" w:lineRule="auto"/>
        <w:ind w:firstLine="567"/>
        <w:jc w:val="both"/>
        <w:rPr>
          <w:color w:val="000000" w:themeColor="text1"/>
          <w:lang w:val="nl-NL"/>
        </w:rPr>
      </w:pPr>
      <w:r w:rsidRPr="00380F86">
        <w:rPr>
          <w:color w:val="000000" w:themeColor="text1"/>
          <w:lang w:val="nl-NL"/>
        </w:rPr>
        <w:t>Xây d</w:t>
      </w:r>
      <w:r w:rsidR="00F57547">
        <w:rPr>
          <w:color w:val="000000" w:themeColor="text1"/>
          <w:lang w:val="nl-NL"/>
        </w:rPr>
        <w:t>ự</w:t>
      </w:r>
      <w:r w:rsidRPr="00380F86">
        <w:rPr>
          <w:color w:val="000000" w:themeColor="text1"/>
          <w:lang w:val="nl-NL"/>
        </w:rPr>
        <w:t>ng kế hoạch đón nhận trường THCS đạt chuẩn Quốc gia mức độ 1.</w:t>
      </w:r>
    </w:p>
    <w:p w:rsidR="000835DC" w:rsidRPr="00380F86" w:rsidRDefault="00E77CD7" w:rsidP="00F57547">
      <w:pPr>
        <w:spacing w:before="60" w:line="264" w:lineRule="auto"/>
        <w:ind w:firstLine="567"/>
        <w:jc w:val="both"/>
        <w:rPr>
          <w:b/>
          <w:i/>
          <w:color w:val="000000" w:themeColor="text1"/>
          <w:lang w:val="nl-NL"/>
        </w:rPr>
      </w:pPr>
      <w:r w:rsidRPr="00380F86">
        <w:rPr>
          <w:b/>
          <w:i/>
          <w:color w:val="000000" w:themeColor="text1"/>
          <w:lang w:val="nl-NL"/>
        </w:rPr>
        <w:t>2.3. Công tác y tế, dân số, KHHGĐ</w:t>
      </w:r>
    </w:p>
    <w:p w:rsidR="000835DC" w:rsidRPr="00380F86" w:rsidRDefault="00E77CD7" w:rsidP="00F57547">
      <w:pPr>
        <w:spacing w:before="60" w:line="264" w:lineRule="auto"/>
        <w:ind w:firstLine="567"/>
        <w:jc w:val="both"/>
        <w:rPr>
          <w:color w:val="000000" w:themeColor="text1"/>
        </w:rPr>
      </w:pPr>
      <w:r w:rsidRPr="00380F86">
        <w:rPr>
          <w:color w:val="000000" w:themeColor="text1"/>
        </w:rPr>
        <w:t>Tiếp tục</w:t>
      </w:r>
      <w:r w:rsidR="004E7317" w:rsidRPr="00380F86">
        <w:rPr>
          <w:color w:val="000000" w:themeColor="text1"/>
        </w:rPr>
        <w:t xml:space="preserve"> làm tốt</w:t>
      </w:r>
      <w:r w:rsidR="00A43747">
        <w:rPr>
          <w:color w:val="000000" w:themeColor="text1"/>
        </w:rPr>
        <w:t xml:space="preserve"> </w:t>
      </w:r>
      <w:r w:rsidR="004E7317" w:rsidRPr="00380F86">
        <w:rPr>
          <w:color w:val="000000" w:themeColor="text1"/>
        </w:rPr>
        <w:t>công tác</w:t>
      </w:r>
      <w:r w:rsidRPr="00380F86">
        <w:rPr>
          <w:color w:val="000000" w:themeColor="text1"/>
        </w:rPr>
        <w:t xml:space="preserve"> phòng chống dịch bệnh covid 19</w:t>
      </w:r>
      <w:r w:rsidR="000835DC" w:rsidRPr="00380F86">
        <w:rPr>
          <w:color w:val="000000" w:themeColor="text1"/>
        </w:rPr>
        <w:t>.</w:t>
      </w:r>
    </w:p>
    <w:p w:rsidR="000835DC" w:rsidRPr="00380F86" w:rsidRDefault="00A14268" w:rsidP="00F57547">
      <w:pPr>
        <w:spacing w:before="60" w:line="264" w:lineRule="auto"/>
        <w:ind w:firstLine="567"/>
        <w:jc w:val="both"/>
        <w:rPr>
          <w:color w:val="000000" w:themeColor="text1"/>
        </w:rPr>
      </w:pPr>
      <w:r w:rsidRPr="00380F86">
        <w:rPr>
          <w:color w:val="000000" w:themeColor="text1"/>
        </w:rPr>
        <w:t>N</w:t>
      </w:r>
      <w:r w:rsidR="000835DC" w:rsidRPr="00380F86">
        <w:rPr>
          <w:color w:val="000000" w:themeColor="text1"/>
        </w:rPr>
        <w:t>âng cao nhận thức của ngư</w:t>
      </w:r>
      <w:r w:rsidR="000835DC" w:rsidRPr="00380F86">
        <w:rPr>
          <w:color w:val="000000" w:themeColor="text1"/>
        </w:rPr>
        <w:softHyphen/>
        <w:t>ời dân để từ đó có cách từ phòng tránh các bệnh tật cho bản thân và gia đình.</w:t>
      </w:r>
    </w:p>
    <w:p w:rsidR="000835DC" w:rsidRPr="00380F86" w:rsidRDefault="000835DC" w:rsidP="00F57547">
      <w:pPr>
        <w:spacing w:before="60" w:line="264" w:lineRule="auto"/>
        <w:ind w:firstLine="567"/>
        <w:jc w:val="both"/>
        <w:rPr>
          <w:color w:val="000000" w:themeColor="text1"/>
        </w:rPr>
      </w:pPr>
      <w:r w:rsidRPr="00380F86">
        <w:rPr>
          <w:color w:val="000000" w:themeColor="text1"/>
        </w:rPr>
        <w:t>Nâng cao chất lượng</w:t>
      </w:r>
      <w:r w:rsidR="007E5931" w:rsidRPr="00380F86">
        <w:rPr>
          <w:color w:val="000000" w:themeColor="text1"/>
        </w:rPr>
        <w:t xml:space="preserve"> khám và chữa bệnh cho nhân dân</w:t>
      </w:r>
      <w:r w:rsidRPr="00380F86">
        <w:rPr>
          <w:color w:val="000000" w:themeColor="text1"/>
        </w:rPr>
        <w:t>, điều trị đúng phác đồ, không để sai sót củ</w:t>
      </w:r>
      <w:r w:rsidR="004E7317" w:rsidRPr="00380F86">
        <w:rPr>
          <w:color w:val="000000" w:themeColor="text1"/>
        </w:rPr>
        <w:t>a chuyên môn, không để tai biến</w:t>
      </w:r>
      <w:r w:rsidRPr="00380F86">
        <w:rPr>
          <w:color w:val="000000" w:themeColor="text1"/>
        </w:rPr>
        <w:t xml:space="preserve"> xảy ra.</w:t>
      </w:r>
    </w:p>
    <w:p w:rsidR="00783E87" w:rsidRPr="00380F86" w:rsidRDefault="00783E87" w:rsidP="00F57547">
      <w:pPr>
        <w:spacing w:before="60" w:line="264" w:lineRule="auto"/>
        <w:ind w:firstLine="567"/>
        <w:jc w:val="both"/>
        <w:rPr>
          <w:color w:val="000000" w:themeColor="text1"/>
        </w:rPr>
      </w:pPr>
      <w:r w:rsidRPr="00380F86">
        <w:rPr>
          <w:color w:val="000000" w:themeColor="text1"/>
        </w:rPr>
        <w:t xml:space="preserve">Phối hợp với các ngành đoàn thể thường xuyên tổ chức các hoạt động tuyên truyền về công tác dân số kế hoạch hóa gia đình giảm tỷ lệ sinh con thứ 3. </w:t>
      </w:r>
    </w:p>
    <w:p w:rsidR="000835DC" w:rsidRPr="00380F86" w:rsidRDefault="000835DC" w:rsidP="00F57547">
      <w:pPr>
        <w:spacing w:before="60" w:line="264" w:lineRule="auto"/>
        <w:ind w:firstLine="567"/>
        <w:jc w:val="both"/>
        <w:rPr>
          <w:b/>
          <w:i/>
          <w:color w:val="000000" w:themeColor="text1"/>
          <w:lang w:val="nl-NL"/>
        </w:rPr>
      </w:pPr>
      <w:r w:rsidRPr="00380F86">
        <w:rPr>
          <w:b/>
          <w:i/>
          <w:color w:val="000000" w:themeColor="text1"/>
          <w:lang w:val="nl-NL"/>
        </w:rPr>
        <w:t>2.4.Công tác chính sách xã hội</w:t>
      </w:r>
    </w:p>
    <w:p w:rsidR="00240C41" w:rsidRPr="00380F86" w:rsidRDefault="00240C41" w:rsidP="00F57547">
      <w:pPr>
        <w:spacing w:before="60" w:line="264" w:lineRule="auto"/>
        <w:ind w:firstLine="567"/>
        <w:jc w:val="both"/>
        <w:rPr>
          <w:color w:val="000000" w:themeColor="text1"/>
        </w:rPr>
      </w:pPr>
      <w:r w:rsidRPr="00380F86">
        <w:rPr>
          <w:color w:val="000000" w:themeColor="text1"/>
          <w:lang w:val="vi-VN"/>
        </w:rPr>
        <w:t>Phối hợp với các đoàn thể tổ chức triển khai</w:t>
      </w:r>
      <w:r w:rsidRPr="00380F86">
        <w:rPr>
          <w:color w:val="000000" w:themeColor="text1"/>
        </w:rPr>
        <w:t xml:space="preserve"> kế hoạch đào tạo nghề</w:t>
      </w:r>
      <w:r w:rsidRPr="00380F86">
        <w:rPr>
          <w:color w:val="000000" w:themeColor="text1"/>
          <w:lang w:val="vi-VN"/>
        </w:rPr>
        <w:t>,</w:t>
      </w:r>
      <w:r w:rsidRPr="00380F86">
        <w:rPr>
          <w:color w:val="000000" w:themeColor="text1"/>
        </w:rPr>
        <w:t xml:space="preserve"> giải quyết việc làm cho lao động n</w:t>
      </w:r>
      <w:r w:rsidRPr="00380F86">
        <w:rPr>
          <w:color w:val="000000" w:themeColor="text1"/>
          <w:lang w:val="vi-VN"/>
        </w:rPr>
        <w:t>ông thôn năm 202</w:t>
      </w:r>
      <w:r w:rsidRPr="00380F86">
        <w:rPr>
          <w:color w:val="000000" w:themeColor="text1"/>
        </w:rPr>
        <w:t>2</w:t>
      </w:r>
      <w:r w:rsidRPr="00380F86">
        <w:rPr>
          <w:color w:val="000000" w:themeColor="text1"/>
          <w:lang w:val="vi-VN"/>
        </w:rPr>
        <w:t xml:space="preserve"> với ngành nghề dự kiến là: </w:t>
      </w:r>
      <w:r w:rsidRPr="00380F86">
        <w:rPr>
          <w:color w:val="000000" w:themeColor="text1"/>
        </w:rPr>
        <w:t>Đạo tạo tiếng cho các lao động có nhu cầu đi XKLĐ; nghề chế biến thực phẩm.</w:t>
      </w:r>
    </w:p>
    <w:p w:rsidR="00240C41" w:rsidRPr="00380F86" w:rsidRDefault="00240C41" w:rsidP="00F57547">
      <w:pPr>
        <w:spacing w:before="60" w:line="264" w:lineRule="auto"/>
        <w:ind w:firstLine="567"/>
        <w:jc w:val="both"/>
        <w:rPr>
          <w:color w:val="000000" w:themeColor="text1"/>
          <w:lang w:val="vi-VN"/>
        </w:rPr>
      </w:pPr>
      <w:r w:rsidRPr="00380F86">
        <w:rPr>
          <w:color w:val="000000" w:themeColor="text1"/>
          <w:lang w:val="vi-VN"/>
        </w:rPr>
        <w:t>Phối hợp với các Doanh nghiệp đóng trên địa bàn xã Nghi Thạch báo cáo tình hình sử dụng lao động tại Doanh nghiệp.</w:t>
      </w:r>
    </w:p>
    <w:p w:rsidR="00240C41" w:rsidRPr="00380F86" w:rsidRDefault="00240C41" w:rsidP="00F57547">
      <w:pPr>
        <w:spacing w:before="60" w:line="264" w:lineRule="auto"/>
        <w:ind w:firstLine="567"/>
        <w:jc w:val="both"/>
        <w:rPr>
          <w:color w:val="000000" w:themeColor="text1"/>
          <w:lang w:val="nl-NL"/>
        </w:rPr>
      </w:pPr>
      <w:r w:rsidRPr="00380F86">
        <w:rPr>
          <w:color w:val="000000" w:themeColor="text1"/>
        </w:rPr>
        <w:tab/>
      </w:r>
      <w:r w:rsidRPr="00380F86">
        <w:rPr>
          <w:color w:val="000000" w:themeColor="text1"/>
          <w:lang w:val="nl-NL"/>
        </w:rPr>
        <w:t>Xây dựng kế hoạch tổ chức thực hiện 7</w:t>
      </w:r>
      <w:r w:rsidRPr="00380F86">
        <w:rPr>
          <w:color w:val="000000" w:themeColor="text1"/>
        </w:rPr>
        <w:t>5</w:t>
      </w:r>
      <w:r w:rsidRPr="00380F86">
        <w:rPr>
          <w:color w:val="000000" w:themeColor="text1"/>
          <w:lang w:val="nl-NL"/>
        </w:rPr>
        <w:t xml:space="preserve"> năm ngày thương binh liệt sĩ 27/7/1947-27/7/202</w:t>
      </w:r>
      <w:r w:rsidRPr="00380F86">
        <w:rPr>
          <w:color w:val="000000" w:themeColor="text1"/>
        </w:rPr>
        <w:t>2</w:t>
      </w:r>
      <w:r w:rsidRPr="00380F86">
        <w:rPr>
          <w:color w:val="000000" w:themeColor="text1"/>
          <w:lang w:val="nl-NL"/>
        </w:rPr>
        <w:t>.</w:t>
      </w:r>
    </w:p>
    <w:p w:rsidR="00240C41" w:rsidRPr="00380F86" w:rsidRDefault="00240C41" w:rsidP="00F57547">
      <w:pPr>
        <w:spacing w:before="60" w:line="264" w:lineRule="auto"/>
        <w:ind w:firstLine="567"/>
        <w:rPr>
          <w:color w:val="000000" w:themeColor="text1"/>
          <w:lang w:val="vi-VN"/>
        </w:rPr>
      </w:pPr>
      <w:r w:rsidRPr="00380F86">
        <w:rPr>
          <w:color w:val="000000" w:themeColor="text1"/>
        </w:rPr>
        <w:t>Tiếp tục phối hợp Trạm y tế, UBMTTQ và các đoàn thể Tiếp tục triển khai tiêu chí 11 về Bảo hiểm y tế đảm bảo đạt chỉ tiêu NTM nâng cao.</w:t>
      </w:r>
    </w:p>
    <w:p w:rsidR="00240C41" w:rsidRPr="00380F86" w:rsidRDefault="00240C41" w:rsidP="00F57547">
      <w:pPr>
        <w:spacing w:before="60" w:line="264" w:lineRule="auto"/>
        <w:ind w:firstLine="567"/>
        <w:jc w:val="both"/>
        <w:rPr>
          <w:color w:val="000000" w:themeColor="text1"/>
          <w:lang w:val="nl-NL"/>
        </w:rPr>
      </w:pPr>
      <w:r w:rsidRPr="00380F86">
        <w:rPr>
          <w:color w:val="000000" w:themeColor="text1"/>
          <w:lang w:val="nl-NL"/>
        </w:rPr>
        <w:t>Tổ chức rà soát hộ nghèo, hộ cận nghèo, hộ có thu nhập trung bình cuối năm 202</w:t>
      </w:r>
      <w:r w:rsidRPr="00380F86">
        <w:rPr>
          <w:color w:val="000000" w:themeColor="text1"/>
        </w:rPr>
        <w:t>2</w:t>
      </w:r>
      <w:r w:rsidRPr="00380F86">
        <w:rPr>
          <w:color w:val="000000" w:themeColor="text1"/>
          <w:lang w:val="nl-NL"/>
        </w:rPr>
        <w:t xml:space="preserve"> theo quy định. Rà soát các hộ đói trong dịp tết nguyên đán và tổ chức cấp phát quà nhân dịp tết cổ truyền đảm bảo thời gian và đúng đối tượng.</w:t>
      </w:r>
    </w:p>
    <w:p w:rsidR="000835DC" w:rsidRPr="00380F86" w:rsidRDefault="000835DC" w:rsidP="00F57547">
      <w:pPr>
        <w:spacing w:before="60" w:line="264" w:lineRule="auto"/>
        <w:ind w:firstLine="567"/>
        <w:jc w:val="both"/>
        <w:rPr>
          <w:b/>
          <w:color w:val="000000" w:themeColor="text1"/>
        </w:rPr>
      </w:pPr>
      <w:r w:rsidRPr="00380F86">
        <w:rPr>
          <w:b/>
          <w:color w:val="000000" w:themeColor="text1"/>
        </w:rPr>
        <w:t>3. Quốc phòng - an ninh.</w:t>
      </w:r>
    </w:p>
    <w:p w:rsidR="002C433C" w:rsidRPr="00380F86" w:rsidRDefault="00071446" w:rsidP="00F57547">
      <w:pPr>
        <w:spacing w:before="60" w:line="264" w:lineRule="auto"/>
        <w:ind w:firstLine="567"/>
        <w:jc w:val="both"/>
        <w:rPr>
          <w:b/>
          <w:i/>
          <w:color w:val="000000" w:themeColor="text1"/>
        </w:rPr>
      </w:pPr>
      <w:r>
        <w:rPr>
          <w:b/>
          <w:i/>
          <w:color w:val="000000" w:themeColor="text1"/>
        </w:rPr>
        <w:t>3.1.</w:t>
      </w:r>
      <w:r w:rsidR="002C433C" w:rsidRPr="00380F86">
        <w:rPr>
          <w:b/>
          <w:i/>
          <w:color w:val="000000" w:themeColor="text1"/>
        </w:rPr>
        <w:t>Quốc phòng:</w:t>
      </w:r>
    </w:p>
    <w:p w:rsidR="006E1751" w:rsidRPr="00783EFD" w:rsidRDefault="006E1751" w:rsidP="006E1751">
      <w:pPr>
        <w:spacing w:before="60" w:line="264" w:lineRule="auto"/>
        <w:ind w:firstLine="567"/>
        <w:jc w:val="both"/>
        <w:rPr>
          <w:bCs/>
          <w:color w:val="FF0000"/>
          <w:lang w:val="nl-NL"/>
        </w:rPr>
      </w:pPr>
      <w:r w:rsidRPr="00783EFD">
        <w:rPr>
          <w:bCs/>
          <w:color w:val="FF0000"/>
          <w:lang w:val="nl-NL"/>
        </w:rPr>
        <w:t>Phối hợp với các đơn vị dự bị động viên rà soát phúc tra quân dân dự bị đảm bảo quân số huấn luyện dự bị động viên năm 2022 theo kế hoạch.</w:t>
      </w:r>
    </w:p>
    <w:p w:rsidR="006E1751" w:rsidRPr="00783EFD" w:rsidRDefault="006E1751" w:rsidP="006E1751">
      <w:pPr>
        <w:spacing w:before="60" w:line="264" w:lineRule="auto"/>
        <w:ind w:firstLine="567"/>
        <w:jc w:val="both"/>
        <w:rPr>
          <w:color w:val="FF0000"/>
        </w:rPr>
      </w:pPr>
      <w:r w:rsidRPr="00783EFD">
        <w:rPr>
          <w:color w:val="FF0000"/>
        </w:rPr>
        <w:t>Tham mưu hội đồng nghĩa vụ quân sự xã gọi và tổ chức sơ khám sức khỏe nghĩa vụ quân sự, chốt quân số trúng tuyển báo cáo hội đồng nghĩa vụ quân sự huyện để tổ chức khám tuyển sức khỏe nghĩa vụ quân sự năm 2023.</w:t>
      </w:r>
    </w:p>
    <w:p w:rsidR="006E1751" w:rsidRPr="00783EFD" w:rsidRDefault="006E1751" w:rsidP="006E1751">
      <w:pPr>
        <w:spacing w:before="60" w:line="264" w:lineRule="auto"/>
        <w:ind w:firstLine="567"/>
        <w:jc w:val="both"/>
        <w:rPr>
          <w:color w:val="FF0000"/>
        </w:rPr>
      </w:pPr>
      <w:r w:rsidRPr="00783EFD">
        <w:rPr>
          <w:color w:val="FF0000"/>
        </w:rPr>
        <w:t>Tiếp tục hoàn thiện hệ thống hồ sơ minh chứng nông thôn mới nâng cao đối với tiêu chí số 19.</w:t>
      </w:r>
    </w:p>
    <w:p w:rsidR="006E1751" w:rsidRPr="00783EFD" w:rsidRDefault="006E1751" w:rsidP="006E1751">
      <w:pPr>
        <w:spacing w:before="60" w:line="264" w:lineRule="auto"/>
        <w:ind w:firstLine="567"/>
        <w:jc w:val="both"/>
        <w:rPr>
          <w:color w:val="FF0000"/>
        </w:rPr>
      </w:pPr>
      <w:r w:rsidRPr="00783EFD">
        <w:rPr>
          <w:color w:val="FF0000"/>
        </w:rPr>
        <w:t xml:space="preserve">Tích cực phối hợp với lực lượng công an trong việc đảm bảo an ninh chính trị, trật tự an toàn xã hội trên địa bàn xã, duy trì nghiêm chế độ trực sẵn sàng chiến </w:t>
      </w:r>
      <w:r w:rsidRPr="00783EFD">
        <w:rPr>
          <w:color w:val="FF0000"/>
        </w:rPr>
        <w:lastRenderedPageBreak/>
        <w:t>đấu trong 6 tháng cuối năm. Thực hiện các nhiệm vụ đột xuất do cấp trên và địa phương giao.</w:t>
      </w:r>
    </w:p>
    <w:p w:rsidR="000835DC" w:rsidRPr="00380F86" w:rsidRDefault="0063045F" w:rsidP="00F57547">
      <w:pPr>
        <w:spacing w:before="60" w:line="264" w:lineRule="auto"/>
        <w:ind w:firstLine="567"/>
        <w:jc w:val="both"/>
        <w:rPr>
          <w:color w:val="000000" w:themeColor="text1"/>
        </w:rPr>
      </w:pPr>
      <w:r w:rsidRPr="00380F86">
        <w:rPr>
          <w:b/>
          <w:i/>
          <w:color w:val="000000" w:themeColor="text1"/>
        </w:rPr>
        <w:t>3.</w:t>
      </w:r>
      <w:r w:rsidR="000835DC" w:rsidRPr="00380F86">
        <w:rPr>
          <w:b/>
          <w:i/>
          <w:color w:val="000000" w:themeColor="text1"/>
        </w:rPr>
        <w:t>2. An ninh:</w:t>
      </w:r>
    </w:p>
    <w:p w:rsidR="000835DC" w:rsidRPr="00380F86" w:rsidRDefault="005B1804" w:rsidP="00F57547">
      <w:pPr>
        <w:spacing w:before="60" w:line="264" w:lineRule="auto"/>
        <w:ind w:firstLine="567"/>
        <w:jc w:val="both"/>
        <w:rPr>
          <w:color w:val="000000" w:themeColor="text1"/>
        </w:rPr>
      </w:pPr>
      <w:r w:rsidRPr="00380F86">
        <w:rPr>
          <w:color w:val="000000" w:themeColor="text1"/>
        </w:rPr>
        <w:t xml:space="preserve">Triển khai hoạt động các ban tự quản ở các xóm với công tác đảm bảo ANTT. </w:t>
      </w:r>
      <w:r w:rsidR="0082600D" w:rsidRPr="00380F86">
        <w:rPr>
          <w:color w:val="000000" w:themeColor="text1"/>
        </w:rPr>
        <w:t>Phối hợp với công an huyện và các lực lượng khác giải quyết các tụ điểm phức tạp trên địa bàn</w:t>
      </w:r>
    </w:p>
    <w:p w:rsidR="0082600D" w:rsidRPr="00380F86" w:rsidRDefault="0082600D" w:rsidP="00F57547">
      <w:pPr>
        <w:spacing w:before="60" w:line="264" w:lineRule="auto"/>
        <w:ind w:firstLine="567"/>
        <w:jc w:val="both"/>
        <w:rPr>
          <w:color w:val="000000" w:themeColor="text1"/>
        </w:rPr>
      </w:pPr>
      <w:r w:rsidRPr="00380F86">
        <w:rPr>
          <w:color w:val="000000" w:themeColor="text1"/>
        </w:rPr>
        <w:t xml:space="preserve">Tăng cường làm tốt công tác xây dựng phong trào toàn dân bảo vệ an ninh tổ quốc </w:t>
      </w:r>
      <w:r w:rsidR="00F73499" w:rsidRPr="00380F86">
        <w:rPr>
          <w:color w:val="000000" w:themeColor="text1"/>
        </w:rPr>
        <w:t>năm 2022</w:t>
      </w:r>
      <w:r w:rsidRPr="00380F86">
        <w:rPr>
          <w:color w:val="000000" w:themeColor="text1"/>
        </w:rPr>
        <w:t>.</w:t>
      </w:r>
      <w:r w:rsidR="004E7317" w:rsidRPr="00380F86">
        <w:rPr>
          <w:color w:val="000000" w:themeColor="text1"/>
        </w:rPr>
        <w:t xml:space="preserve"> Triển khai có hiệu quả hộp thư tố giác;</w:t>
      </w:r>
    </w:p>
    <w:p w:rsidR="00A0357E" w:rsidRPr="00380F86" w:rsidRDefault="00A0357E" w:rsidP="00F57547">
      <w:pPr>
        <w:spacing w:before="60" w:line="264" w:lineRule="auto"/>
        <w:ind w:firstLine="567"/>
        <w:jc w:val="both"/>
        <w:rPr>
          <w:color w:val="000000" w:themeColor="text1"/>
        </w:rPr>
      </w:pPr>
      <w:r w:rsidRPr="00380F86">
        <w:rPr>
          <w:color w:val="000000" w:themeColor="text1"/>
        </w:rPr>
        <w:t>Thực hiện tốt kế hoạch giải tỏa hành lang, an toàn giao thông trên địa bàn xã</w:t>
      </w:r>
      <w:r w:rsidR="00183900" w:rsidRPr="00380F86">
        <w:rPr>
          <w:color w:val="000000" w:themeColor="text1"/>
        </w:rPr>
        <w:t>.</w:t>
      </w:r>
    </w:p>
    <w:p w:rsidR="00A0357E" w:rsidRPr="00380F86" w:rsidRDefault="00A0357E" w:rsidP="00F57547">
      <w:pPr>
        <w:spacing w:before="60" w:line="264" w:lineRule="auto"/>
        <w:ind w:firstLine="567"/>
        <w:jc w:val="both"/>
        <w:rPr>
          <w:color w:val="000000" w:themeColor="text1"/>
        </w:rPr>
      </w:pPr>
      <w:r w:rsidRPr="00380F86">
        <w:rPr>
          <w:color w:val="000000" w:themeColor="text1"/>
        </w:rPr>
        <w:t xml:space="preserve">Tham mưu </w:t>
      </w:r>
      <w:r w:rsidR="004E7317" w:rsidRPr="00380F86">
        <w:rPr>
          <w:color w:val="000000" w:themeColor="text1"/>
        </w:rPr>
        <w:t xml:space="preserve">xây dựng Kế hoạch </w:t>
      </w:r>
      <w:r w:rsidRPr="00380F86">
        <w:rPr>
          <w:color w:val="000000" w:themeColor="text1"/>
        </w:rPr>
        <w:t xml:space="preserve">cưỡng chế </w:t>
      </w:r>
      <w:r w:rsidR="004E7317" w:rsidRPr="00380F86">
        <w:rPr>
          <w:color w:val="000000" w:themeColor="text1"/>
        </w:rPr>
        <w:t>vi phạm trong lĩnh vực đất đai</w:t>
      </w:r>
      <w:r w:rsidR="00B445B3" w:rsidRPr="00380F86">
        <w:rPr>
          <w:color w:val="000000" w:themeColor="text1"/>
        </w:rPr>
        <w:t>.</w:t>
      </w:r>
    </w:p>
    <w:p w:rsidR="00B445B3" w:rsidRPr="00380F86" w:rsidRDefault="00B445B3" w:rsidP="00F57547">
      <w:pPr>
        <w:spacing w:before="60" w:line="264" w:lineRule="auto"/>
        <w:ind w:firstLine="567"/>
        <w:jc w:val="both"/>
        <w:rPr>
          <w:color w:val="000000" w:themeColor="text1"/>
        </w:rPr>
      </w:pPr>
      <w:r w:rsidRPr="00380F86">
        <w:rPr>
          <w:color w:val="000000" w:themeColor="text1"/>
        </w:rPr>
        <w:t>Tham mưu xây dựng và ra mắt mô hình camera an ninh phục vụ xây dựng Nông thôn mới nâng cao.</w:t>
      </w:r>
    </w:p>
    <w:p w:rsidR="000835DC" w:rsidRPr="00380F86" w:rsidRDefault="000835DC" w:rsidP="00F57547">
      <w:pPr>
        <w:spacing w:before="60" w:line="264" w:lineRule="auto"/>
        <w:ind w:firstLine="567"/>
        <w:jc w:val="both"/>
        <w:rPr>
          <w:b/>
          <w:color w:val="000000" w:themeColor="text1"/>
        </w:rPr>
      </w:pPr>
      <w:r w:rsidRPr="00380F86">
        <w:rPr>
          <w:b/>
          <w:color w:val="000000" w:themeColor="text1"/>
        </w:rPr>
        <w:t>4. Tư pháp.</w:t>
      </w:r>
    </w:p>
    <w:p w:rsidR="00B12A99" w:rsidRPr="00380F86" w:rsidRDefault="00B12A99" w:rsidP="00F57547">
      <w:pPr>
        <w:pStyle w:val="ListParagraph"/>
        <w:spacing w:before="60" w:line="264" w:lineRule="auto"/>
        <w:ind w:left="0" w:firstLine="567"/>
        <w:jc w:val="both"/>
        <w:rPr>
          <w:color w:val="000000" w:themeColor="text1"/>
        </w:rPr>
      </w:pPr>
      <w:r w:rsidRPr="00380F86">
        <w:rPr>
          <w:color w:val="000000" w:themeColor="text1"/>
        </w:rPr>
        <w:tab/>
        <w:t xml:space="preserve">Tiếp tục thực hiện Kế hoạch tuyên tuyền phổ biến giáo dục pháp luật và các kế hoạch khác để triển khai nhiệm vụ công tác của ngành Tư pháp. </w:t>
      </w:r>
    </w:p>
    <w:p w:rsidR="00B12A99" w:rsidRPr="00380F86" w:rsidRDefault="00B12A99" w:rsidP="00F57547">
      <w:pPr>
        <w:spacing w:before="60" w:line="264" w:lineRule="auto"/>
        <w:ind w:firstLine="567"/>
        <w:jc w:val="both"/>
        <w:rPr>
          <w:color w:val="000000" w:themeColor="text1"/>
        </w:rPr>
      </w:pPr>
      <w:r w:rsidRPr="00380F86">
        <w:rPr>
          <w:b/>
          <w:color w:val="000000" w:themeColor="text1"/>
        </w:rPr>
        <w:tab/>
      </w:r>
      <w:r w:rsidR="00A14268" w:rsidRPr="00380F86">
        <w:rPr>
          <w:color w:val="000000" w:themeColor="text1"/>
        </w:rPr>
        <w:t>D</w:t>
      </w:r>
      <w:r w:rsidRPr="00380F86">
        <w:rPr>
          <w:color w:val="000000" w:themeColor="text1"/>
        </w:rPr>
        <w:t>uy trì tốt công tác tiếp công dân và giải quyết đơn thư, trực tiếp nhận và giải quyết TTHC tại Bộ phận Tiếp nhận và Trả kết quả đảm bảo đúng quy định của pháp luật.</w:t>
      </w:r>
    </w:p>
    <w:p w:rsidR="00A14268" w:rsidRPr="00380F86" w:rsidRDefault="00A14268" w:rsidP="00F57547">
      <w:pPr>
        <w:spacing w:before="60" w:line="264" w:lineRule="auto"/>
        <w:ind w:firstLine="567"/>
        <w:jc w:val="both"/>
        <w:rPr>
          <w:color w:val="000000" w:themeColor="text1"/>
        </w:rPr>
      </w:pPr>
      <w:r w:rsidRPr="00380F86">
        <w:rPr>
          <w:color w:val="000000" w:themeColor="text1"/>
        </w:rPr>
        <w:t>Triển khai kế hoạch nộp hồ sơ trực tuyến dịch vụ công mức độ 3, mức độ 4 trên hệ thống dịch vụ công quốc gia.</w:t>
      </w:r>
    </w:p>
    <w:p w:rsidR="000835DC" w:rsidRPr="00380F86" w:rsidRDefault="000835DC" w:rsidP="00F57547">
      <w:pPr>
        <w:pStyle w:val="ListParagraph"/>
        <w:spacing w:before="60" w:line="264" w:lineRule="auto"/>
        <w:ind w:left="0" w:firstLine="567"/>
        <w:jc w:val="both"/>
        <w:rPr>
          <w:b/>
          <w:color w:val="000000" w:themeColor="text1"/>
        </w:rPr>
      </w:pPr>
      <w:r w:rsidRPr="00380F86">
        <w:rPr>
          <w:b/>
          <w:color w:val="000000" w:themeColor="text1"/>
        </w:rPr>
        <w:t>5. Cải cách hành chính, xây dựng chính quyền</w:t>
      </w:r>
    </w:p>
    <w:p w:rsidR="00A051AE" w:rsidRPr="00380F86" w:rsidRDefault="00A051AE" w:rsidP="00F57547">
      <w:pPr>
        <w:spacing w:before="60" w:line="264" w:lineRule="auto"/>
        <w:ind w:firstLine="567"/>
        <w:jc w:val="both"/>
        <w:rPr>
          <w:color w:val="000000" w:themeColor="text1"/>
          <w:lang w:val="nl-NL"/>
        </w:rPr>
      </w:pPr>
      <w:r w:rsidRPr="00380F86">
        <w:rPr>
          <w:color w:val="000000" w:themeColor="text1"/>
          <w:lang w:val="nl-NL"/>
        </w:rPr>
        <w:t>Thường xuyên chấn chỉnh tác phong làm việc của cán bộ, công chức, thực hiện tốt việc giải quyết các thủ tục hành chính tại Bộ phận tiếp nhận và trả kết quả; từng bước nâng cao trình độ chuyên môn cán bộ, hiện đại hoá công sở. Tiếp tục thực hiện bổ sung, sửa đổi và công khai bộ thủ tục hành chính áp dụng tại xã, xây dựng quy trình thực hiện các thủ tục hành chính và tiến hành thực hiện đảm bảo các quy định pháp lý, có hiệu quả.</w:t>
      </w:r>
    </w:p>
    <w:p w:rsidR="00A051AE" w:rsidRPr="00380F86" w:rsidRDefault="00A051AE" w:rsidP="00F57547">
      <w:pPr>
        <w:spacing w:before="60" w:line="264" w:lineRule="auto"/>
        <w:ind w:firstLine="567"/>
        <w:jc w:val="both"/>
        <w:rPr>
          <w:color w:val="000000" w:themeColor="text1"/>
          <w:lang w:val="nl-NL"/>
        </w:rPr>
      </w:pPr>
      <w:r w:rsidRPr="00380F86">
        <w:rPr>
          <w:color w:val="000000" w:themeColor="text1"/>
          <w:lang w:val="nl-NL"/>
        </w:rPr>
        <w:t xml:space="preserve">Tổ chức thực hiện ứng dụng công nghệ thông tin góp phần nâng cao hiệu quả của công tác quản lý, điều hành; hỗ trợ cải cách hành chính và đổi mới phong cách làm việc của đội ngũ cán bộ, công chức. </w:t>
      </w:r>
    </w:p>
    <w:p w:rsidR="00F05D8B" w:rsidRPr="00B12A99" w:rsidRDefault="00F05D8B" w:rsidP="00F05D8B">
      <w:pPr>
        <w:spacing w:before="60" w:line="264" w:lineRule="auto"/>
        <w:ind w:firstLine="567"/>
        <w:rPr>
          <w:b/>
          <w:bCs/>
          <w:color w:val="000000" w:themeColor="text1"/>
          <w:lang w:val="nl-NL"/>
        </w:rPr>
      </w:pPr>
      <w:r w:rsidRPr="00B12A99">
        <w:rPr>
          <w:b/>
          <w:bCs/>
          <w:color w:val="000000" w:themeColor="text1"/>
          <w:lang w:val="nl-NL"/>
        </w:rPr>
        <w:t>B. Các giải pháp tổ chức thực hiện</w:t>
      </w:r>
      <w:r w:rsidR="00071446">
        <w:rPr>
          <w:b/>
          <w:bCs/>
          <w:color w:val="000000" w:themeColor="text1"/>
          <w:lang w:val="nl-NL"/>
        </w:rPr>
        <w:t>:</w:t>
      </w:r>
    </w:p>
    <w:p w:rsidR="00F05D8B" w:rsidRPr="00B12A99" w:rsidRDefault="00F05D8B" w:rsidP="00F05D8B">
      <w:pPr>
        <w:spacing w:before="60" w:line="264" w:lineRule="auto"/>
        <w:ind w:firstLine="567"/>
        <w:jc w:val="both"/>
        <w:rPr>
          <w:color w:val="000000" w:themeColor="text1"/>
          <w:lang w:val="nl-NL"/>
        </w:rPr>
      </w:pPr>
      <w:r>
        <w:rPr>
          <w:color w:val="000000" w:themeColor="text1"/>
          <w:lang w:val="nl-NL"/>
        </w:rPr>
        <w:t xml:space="preserve">- </w:t>
      </w:r>
      <w:r w:rsidRPr="00B12A99">
        <w:rPr>
          <w:color w:val="000000" w:themeColor="text1"/>
          <w:lang w:val="nl-NL"/>
        </w:rPr>
        <w:t xml:space="preserve">Tăng cường vai trò lãnh đạo của Đảng, nâng cao hiệu quả quản lý của Nhà nước trong điều hành. </w:t>
      </w:r>
    </w:p>
    <w:p w:rsidR="00F05D8B" w:rsidRPr="00B12A99" w:rsidRDefault="00F05D8B" w:rsidP="00F05D8B">
      <w:pPr>
        <w:spacing w:before="60" w:line="264" w:lineRule="auto"/>
        <w:ind w:firstLine="567"/>
        <w:jc w:val="both"/>
        <w:rPr>
          <w:color w:val="000000" w:themeColor="text1"/>
          <w:lang w:val="nl-NL"/>
        </w:rPr>
      </w:pPr>
      <w:r>
        <w:rPr>
          <w:color w:val="000000" w:themeColor="text1"/>
          <w:lang w:val="nl-NL"/>
        </w:rPr>
        <w:t>-</w:t>
      </w:r>
      <w:r w:rsidRPr="00B12A99">
        <w:rPr>
          <w:color w:val="000000" w:themeColor="text1"/>
          <w:lang w:val="nl-NL"/>
        </w:rPr>
        <w:t xml:space="preserve"> Làm tốt công tác giáo dục tư tưởng nâng cao nhận thức, tranh thủ sự đồng thuận ủng hộ của cán bộ và nhân dân,tận dụng tối đa mọi lợi thế của địa phương, đẩy mạnh tốc độ tăng trưởng kinh tế, hoàn thành các chỉ tiêu đề ra. </w:t>
      </w:r>
    </w:p>
    <w:p w:rsidR="00F05D8B" w:rsidRPr="00B12A99" w:rsidRDefault="00F05D8B" w:rsidP="00F05D8B">
      <w:pPr>
        <w:spacing w:before="60" w:line="264" w:lineRule="auto"/>
        <w:ind w:firstLine="567"/>
        <w:jc w:val="both"/>
        <w:rPr>
          <w:color w:val="000000" w:themeColor="text1"/>
          <w:lang w:val="nl-NL"/>
        </w:rPr>
      </w:pPr>
      <w:r>
        <w:rPr>
          <w:color w:val="000000" w:themeColor="text1"/>
          <w:lang w:val="nl-NL"/>
        </w:rPr>
        <w:lastRenderedPageBreak/>
        <w:t>-</w:t>
      </w:r>
      <w:r w:rsidRPr="00B12A99">
        <w:rPr>
          <w:color w:val="000000" w:themeColor="text1"/>
          <w:lang w:val="nl-NL"/>
        </w:rPr>
        <w:t xml:space="preserve"> Thực hiện nghiêm Quy chế hoạt động đã được UBND xã ban hành, tập trung bám sát cơ sở, giúp cơ sở tháo gỡ những khó khăn vướng mắc.</w:t>
      </w:r>
    </w:p>
    <w:p w:rsidR="00F05D8B" w:rsidRPr="00B12A99" w:rsidRDefault="00F05D8B" w:rsidP="00F05D8B">
      <w:pPr>
        <w:spacing w:before="60" w:line="264" w:lineRule="auto"/>
        <w:ind w:firstLine="567"/>
        <w:jc w:val="both"/>
        <w:rPr>
          <w:color w:val="000000" w:themeColor="text1"/>
          <w:lang w:val="nl-NL"/>
        </w:rPr>
      </w:pPr>
      <w:r>
        <w:rPr>
          <w:color w:val="000000" w:themeColor="text1"/>
          <w:lang w:val="nl-NL"/>
        </w:rPr>
        <w:t>-</w:t>
      </w:r>
      <w:r w:rsidRPr="00B12A99">
        <w:rPr>
          <w:color w:val="000000" w:themeColor="text1"/>
          <w:lang w:val="nl-NL"/>
        </w:rPr>
        <w:t xml:space="preserve"> Tăng cường vai trò trách nhiệm của đội ngũ cán bộ, công chức và không chuyên trách hoạt động có hiệu quả công việc được giao. </w:t>
      </w:r>
    </w:p>
    <w:p w:rsidR="00F05D8B" w:rsidRPr="00B12A99" w:rsidRDefault="00F05D8B" w:rsidP="00F05D8B">
      <w:pPr>
        <w:spacing w:before="60" w:line="264" w:lineRule="auto"/>
        <w:ind w:firstLine="567"/>
        <w:jc w:val="both"/>
        <w:rPr>
          <w:color w:val="000000" w:themeColor="text1"/>
          <w:lang w:val="nl-NL"/>
        </w:rPr>
      </w:pPr>
      <w:r>
        <w:rPr>
          <w:color w:val="000000" w:themeColor="text1"/>
          <w:lang w:val="nl-NL"/>
        </w:rPr>
        <w:t>-</w:t>
      </w:r>
      <w:r w:rsidRPr="00B12A99">
        <w:rPr>
          <w:color w:val="000000" w:themeColor="text1"/>
          <w:lang w:val="nl-NL"/>
        </w:rPr>
        <w:t xml:space="preserve"> Phối hợp tốt với UBMTTQ và các đoàn thể quần chúng thực hiện có hiệu quả các chỉ tiêu đề ra.</w:t>
      </w:r>
    </w:p>
    <w:p w:rsidR="00F05D8B" w:rsidRDefault="00F05D8B" w:rsidP="00F05D8B">
      <w:pPr>
        <w:spacing w:before="60" w:line="264" w:lineRule="auto"/>
        <w:ind w:firstLine="567"/>
        <w:jc w:val="both"/>
        <w:rPr>
          <w:color w:val="000000" w:themeColor="text1"/>
        </w:rPr>
      </w:pPr>
      <w:r>
        <w:rPr>
          <w:color w:val="000000" w:themeColor="text1"/>
          <w:lang w:val="nl-NL"/>
        </w:rPr>
        <w:t>-</w:t>
      </w:r>
      <w:r w:rsidRPr="00B12A99">
        <w:rPr>
          <w:color w:val="000000" w:themeColor="text1"/>
          <w:lang w:val="nl-NL"/>
        </w:rPr>
        <w:t xml:space="preserve"> Tiến hành sơ tổng kết</w:t>
      </w:r>
      <w:r w:rsidRPr="00B12A99">
        <w:rPr>
          <w:color w:val="000000" w:themeColor="text1"/>
        </w:rPr>
        <w:t xml:space="preserve">soát xét công việc đã làm được, chưa làm được để rút kinh nghiệm và triển khai các công việc tiếp theo. </w:t>
      </w:r>
    </w:p>
    <w:p w:rsidR="000835DC" w:rsidRPr="00380F86" w:rsidRDefault="000835DC" w:rsidP="00F57547">
      <w:pPr>
        <w:spacing w:before="60" w:line="264" w:lineRule="auto"/>
        <w:ind w:firstLine="567"/>
        <w:jc w:val="both"/>
        <w:rPr>
          <w:bCs/>
          <w:color w:val="000000" w:themeColor="text1"/>
        </w:rPr>
      </w:pPr>
      <w:r w:rsidRPr="00380F86">
        <w:rPr>
          <w:color w:val="000000" w:themeColor="text1"/>
        </w:rPr>
        <w:t>Trên đây là báo cáo đánh giá tình hình kinh tế xã hội</w:t>
      </w:r>
      <w:r w:rsidR="0078706E">
        <w:rPr>
          <w:color w:val="000000" w:themeColor="text1"/>
        </w:rPr>
        <w:t xml:space="preserve"> </w:t>
      </w:r>
      <w:r w:rsidRPr="00380F86">
        <w:rPr>
          <w:bCs/>
          <w:color w:val="000000" w:themeColor="text1"/>
        </w:rPr>
        <w:t xml:space="preserve">6 tháng đầu năm, nhiệm vụ trọng tâm thực hiện 6 tháng cuối </w:t>
      </w:r>
      <w:r w:rsidR="00F73499" w:rsidRPr="00380F86">
        <w:rPr>
          <w:bCs/>
          <w:color w:val="000000" w:themeColor="text1"/>
        </w:rPr>
        <w:t>năm 2022</w:t>
      </w:r>
      <w:r w:rsidRPr="00380F86">
        <w:rPr>
          <w:bCs/>
          <w:color w:val="000000" w:themeColor="text1"/>
        </w:rPr>
        <w:t>.</w:t>
      </w:r>
      <w:bookmarkStart w:id="2" w:name="_GoBack"/>
      <w:bookmarkEnd w:id="2"/>
    </w:p>
    <w:p w:rsidR="004E7317" w:rsidRPr="00380F86" w:rsidRDefault="004E7317" w:rsidP="00CF349C">
      <w:pPr>
        <w:jc w:val="both"/>
        <w:rPr>
          <w:bCs/>
          <w:color w:val="000000" w:themeColor="text1"/>
        </w:rPr>
      </w:pPr>
      <w:r w:rsidRPr="00380F86">
        <w:rPr>
          <w:bCs/>
          <w:color w:val="000000" w:themeColor="text1"/>
        </w:rPr>
        <w:tab/>
      </w:r>
      <w:r w:rsidRPr="00380F86">
        <w:rPr>
          <w:bCs/>
          <w:color w:val="000000" w:themeColor="text1"/>
        </w:rPr>
        <w:tab/>
      </w:r>
      <w:r w:rsidRPr="00380F86">
        <w:rPr>
          <w:bCs/>
          <w:color w:val="000000" w:themeColor="text1"/>
        </w:rPr>
        <w:tab/>
      </w:r>
      <w:r w:rsidRPr="00380F86">
        <w:rPr>
          <w:bCs/>
          <w:color w:val="000000" w:themeColor="text1"/>
        </w:rPr>
        <w:tab/>
      </w:r>
      <w:r w:rsidRPr="00380F86">
        <w:rPr>
          <w:bCs/>
          <w:color w:val="000000" w:themeColor="text1"/>
        </w:rPr>
        <w:tab/>
      </w:r>
      <w:r w:rsidRPr="00380F86">
        <w:rPr>
          <w:bCs/>
          <w:color w:val="000000" w:themeColor="text1"/>
        </w:rPr>
        <w:tab/>
      </w:r>
    </w:p>
    <w:tbl>
      <w:tblPr>
        <w:tblW w:w="9545" w:type="dxa"/>
        <w:tblInd w:w="108" w:type="dxa"/>
        <w:tblLook w:val="00A0"/>
      </w:tblPr>
      <w:tblGrid>
        <w:gridCol w:w="5325"/>
        <w:gridCol w:w="4220"/>
      </w:tblGrid>
      <w:tr w:rsidR="00C43618" w:rsidRPr="00380F86" w:rsidTr="006125C9">
        <w:trPr>
          <w:trHeight w:val="305"/>
        </w:trPr>
        <w:tc>
          <w:tcPr>
            <w:tcW w:w="5325" w:type="dxa"/>
          </w:tcPr>
          <w:bookmarkEnd w:id="0"/>
          <w:bookmarkEnd w:id="1"/>
          <w:p w:rsidR="00C43618" w:rsidRPr="00380F86" w:rsidRDefault="00C43618" w:rsidP="00CF349C">
            <w:pPr>
              <w:jc w:val="both"/>
              <w:rPr>
                <w:b/>
                <w:i/>
                <w:color w:val="000000" w:themeColor="text1"/>
                <w:sz w:val="22"/>
              </w:rPr>
            </w:pPr>
            <w:r w:rsidRPr="00380F86">
              <w:rPr>
                <w:b/>
                <w:i/>
                <w:color w:val="000000" w:themeColor="text1"/>
                <w:sz w:val="22"/>
              </w:rPr>
              <w:t>Nơi nhận:</w:t>
            </w:r>
          </w:p>
        </w:tc>
        <w:tc>
          <w:tcPr>
            <w:tcW w:w="4220" w:type="dxa"/>
          </w:tcPr>
          <w:p w:rsidR="00C43618" w:rsidRPr="00380F86" w:rsidRDefault="00C43618" w:rsidP="00CF349C">
            <w:pPr>
              <w:jc w:val="center"/>
              <w:rPr>
                <w:b/>
                <w:color w:val="000000" w:themeColor="text1"/>
                <w:sz w:val="26"/>
                <w:szCs w:val="26"/>
              </w:rPr>
            </w:pPr>
            <w:r w:rsidRPr="00380F86">
              <w:rPr>
                <w:b/>
                <w:color w:val="000000" w:themeColor="text1"/>
                <w:sz w:val="26"/>
                <w:szCs w:val="26"/>
              </w:rPr>
              <w:t>TM. ỦY BAN NHÂN DÂN</w:t>
            </w:r>
          </w:p>
        </w:tc>
      </w:tr>
      <w:tr w:rsidR="00C43618" w:rsidRPr="00380F86" w:rsidTr="006125C9">
        <w:trPr>
          <w:trHeight w:val="305"/>
        </w:trPr>
        <w:tc>
          <w:tcPr>
            <w:tcW w:w="5325" w:type="dxa"/>
            <w:vMerge w:val="restart"/>
          </w:tcPr>
          <w:p w:rsidR="00C43618" w:rsidRPr="00380F86" w:rsidRDefault="00C43618" w:rsidP="00CF349C">
            <w:pPr>
              <w:jc w:val="both"/>
              <w:rPr>
                <w:color w:val="000000" w:themeColor="text1"/>
                <w:sz w:val="22"/>
              </w:rPr>
            </w:pPr>
            <w:r w:rsidRPr="00380F86">
              <w:rPr>
                <w:color w:val="000000" w:themeColor="text1"/>
                <w:sz w:val="22"/>
              </w:rPr>
              <w:t>- TT Đảng ủy,HĐND xã(B/c);</w:t>
            </w:r>
          </w:p>
          <w:p w:rsidR="00C43618" w:rsidRPr="00380F86" w:rsidRDefault="00C43618" w:rsidP="00CF349C">
            <w:pPr>
              <w:jc w:val="both"/>
              <w:rPr>
                <w:color w:val="000000" w:themeColor="text1"/>
                <w:sz w:val="22"/>
              </w:rPr>
            </w:pPr>
            <w:r w:rsidRPr="00380F86">
              <w:rPr>
                <w:color w:val="000000" w:themeColor="text1"/>
                <w:sz w:val="22"/>
              </w:rPr>
              <w:t>- Chủ tịch, Phó chủ tịch xã;</w:t>
            </w:r>
          </w:p>
          <w:p w:rsidR="00C43618" w:rsidRPr="00380F86" w:rsidRDefault="00C43618" w:rsidP="00CF349C">
            <w:pPr>
              <w:jc w:val="both"/>
              <w:rPr>
                <w:color w:val="000000" w:themeColor="text1"/>
                <w:sz w:val="22"/>
              </w:rPr>
            </w:pPr>
            <w:r w:rsidRPr="00380F86">
              <w:rPr>
                <w:color w:val="000000" w:themeColor="text1"/>
                <w:sz w:val="22"/>
              </w:rPr>
              <w:t>- Đại biểu HĐND xã;</w:t>
            </w:r>
          </w:p>
          <w:p w:rsidR="00C43618" w:rsidRPr="00380F86" w:rsidRDefault="00C43618" w:rsidP="00CF349C">
            <w:pPr>
              <w:jc w:val="both"/>
              <w:rPr>
                <w:color w:val="000000" w:themeColor="text1"/>
                <w:sz w:val="22"/>
              </w:rPr>
            </w:pPr>
            <w:r w:rsidRPr="00380F86">
              <w:rPr>
                <w:color w:val="000000" w:themeColor="text1"/>
                <w:sz w:val="22"/>
              </w:rPr>
              <w:t>- 8 xóm, 3 trưởng và trạm y tế;</w:t>
            </w:r>
          </w:p>
          <w:p w:rsidR="00C43618" w:rsidRPr="00380F86" w:rsidRDefault="00C43618" w:rsidP="00CF349C">
            <w:pPr>
              <w:jc w:val="both"/>
              <w:rPr>
                <w:color w:val="000000" w:themeColor="text1"/>
                <w:sz w:val="22"/>
              </w:rPr>
            </w:pPr>
            <w:r w:rsidRPr="00380F86">
              <w:rPr>
                <w:color w:val="000000" w:themeColor="text1"/>
                <w:sz w:val="22"/>
              </w:rPr>
              <w:t>- LưuVT.</w:t>
            </w:r>
          </w:p>
        </w:tc>
        <w:tc>
          <w:tcPr>
            <w:tcW w:w="4220" w:type="dxa"/>
          </w:tcPr>
          <w:p w:rsidR="00C43618" w:rsidRPr="00380F86" w:rsidRDefault="00C43618" w:rsidP="00CF349C">
            <w:pPr>
              <w:jc w:val="center"/>
              <w:rPr>
                <w:b/>
                <w:color w:val="000000" w:themeColor="text1"/>
                <w:sz w:val="26"/>
                <w:szCs w:val="26"/>
              </w:rPr>
            </w:pPr>
            <w:r w:rsidRPr="00380F86">
              <w:rPr>
                <w:b/>
                <w:color w:val="000000" w:themeColor="text1"/>
                <w:sz w:val="26"/>
                <w:szCs w:val="26"/>
              </w:rPr>
              <w:t>CHỦ TỊCH</w:t>
            </w:r>
          </w:p>
        </w:tc>
      </w:tr>
      <w:tr w:rsidR="00C43618" w:rsidRPr="00380F86" w:rsidTr="006125C9">
        <w:trPr>
          <w:trHeight w:val="146"/>
        </w:trPr>
        <w:tc>
          <w:tcPr>
            <w:tcW w:w="5325" w:type="dxa"/>
            <w:vMerge/>
            <w:vAlign w:val="center"/>
          </w:tcPr>
          <w:p w:rsidR="00C43618" w:rsidRPr="00380F86" w:rsidRDefault="00C43618" w:rsidP="00CF349C">
            <w:pPr>
              <w:jc w:val="both"/>
              <w:rPr>
                <w:color w:val="000000" w:themeColor="text1"/>
                <w:sz w:val="22"/>
              </w:rPr>
            </w:pPr>
          </w:p>
        </w:tc>
        <w:tc>
          <w:tcPr>
            <w:tcW w:w="4220" w:type="dxa"/>
          </w:tcPr>
          <w:p w:rsidR="00C43618" w:rsidRPr="00380F86" w:rsidRDefault="00C43618" w:rsidP="00CF349C">
            <w:pPr>
              <w:jc w:val="center"/>
              <w:rPr>
                <w:b/>
                <w:color w:val="000000" w:themeColor="text1"/>
                <w:sz w:val="26"/>
                <w:szCs w:val="26"/>
              </w:rPr>
            </w:pPr>
          </w:p>
          <w:p w:rsidR="00C43618" w:rsidRPr="00380F86" w:rsidRDefault="00C43618" w:rsidP="00CF349C">
            <w:pPr>
              <w:jc w:val="center"/>
              <w:rPr>
                <w:b/>
                <w:color w:val="000000" w:themeColor="text1"/>
                <w:sz w:val="26"/>
                <w:szCs w:val="26"/>
              </w:rPr>
            </w:pPr>
          </w:p>
          <w:p w:rsidR="00C43618" w:rsidRPr="00380F86" w:rsidRDefault="00C43618" w:rsidP="00CF349C">
            <w:pPr>
              <w:jc w:val="center"/>
              <w:rPr>
                <w:b/>
                <w:color w:val="000000" w:themeColor="text1"/>
              </w:rPr>
            </w:pPr>
          </w:p>
          <w:p w:rsidR="00C43618" w:rsidRPr="00380F86" w:rsidRDefault="00C43618" w:rsidP="00CF349C">
            <w:pPr>
              <w:jc w:val="center"/>
              <w:rPr>
                <w:b/>
                <w:color w:val="000000" w:themeColor="text1"/>
              </w:rPr>
            </w:pPr>
          </w:p>
          <w:p w:rsidR="00C43618" w:rsidRPr="00380F86" w:rsidRDefault="00C43618" w:rsidP="00CF349C">
            <w:pPr>
              <w:jc w:val="center"/>
              <w:rPr>
                <w:b/>
                <w:color w:val="000000" w:themeColor="text1"/>
              </w:rPr>
            </w:pPr>
            <w:r w:rsidRPr="00380F86">
              <w:rPr>
                <w:b/>
                <w:color w:val="000000" w:themeColor="text1"/>
              </w:rPr>
              <w:t>Nguyễn Duy Biểu</w:t>
            </w:r>
          </w:p>
        </w:tc>
      </w:tr>
    </w:tbl>
    <w:p w:rsidR="00983768" w:rsidRPr="00380F86" w:rsidRDefault="00983768" w:rsidP="00CF349C">
      <w:pPr>
        <w:tabs>
          <w:tab w:val="center" w:pos="6804"/>
        </w:tabs>
        <w:jc w:val="both"/>
        <w:rPr>
          <w:b/>
          <w:bCs/>
          <w:color w:val="000000" w:themeColor="text1"/>
        </w:rPr>
      </w:pPr>
    </w:p>
    <w:sectPr w:rsidR="00983768" w:rsidRPr="00380F86" w:rsidSect="00BC1A16">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00A3" w:rsidRDefault="005700A3" w:rsidP="002005BB">
      <w:r>
        <w:separator/>
      </w:r>
    </w:p>
  </w:endnote>
  <w:endnote w:type="continuationSeparator" w:id="1">
    <w:p w:rsidR="005700A3" w:rsidRDefault="005700A3" w:rsidP="002005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71106"/>
      <w:docPartObj>
        <w:docPartGallery w:val="Page Numbers (Bottom of Page)"/>
        <w:docPartUnique/>
      </w:docPartObj>
    </w:sdtPr>
    <w:sdtContent>
      <w:p w:rsidR="006125C9" w:rsidRDefault="002765D0">
        <w:pPr>
          <w:pStyle w:val="Footer"/>
          <w:jc w:val="right"/>
        </w:pPr>
        <w:r w:rsidRPr="00C02D70">
          <w:rPr>
            <w:sz w:val="24"/>
            <w:szCs w:val="24"/>
          </w:rPr>
          <w:fldChar w:fldCharType="begin"/>
        </w:r>
        <w:r w:rsidR="006125C9" w:rsidRPr="00C02D70">
          <w:rPr>
            <w:sz w:val="24"/>
            <w:szCs w:val="24"/>
          </w:rPr>
          <w:instrText xml:space="preserve"> PAGE   \* MERGEFORMAT </w:instrText>
        </w:r>
        <w:r w:rsidRPr="00C02D70">
          <w:rPr>
            <w:sz w:val="24"/>
            <w:szCs w:val="24"/>
          </w:rPr>
          <w:fldChar w:fldCharType="separate"/>
        </w:r>
        <w:r w:rsidR="00D54255">
          <w:rPr>
            <w:noProof/>
            <w:sz w:val="24"/>
            <w:szCs w:val="24"/>
          </w:rPr>
          <w:t>1</w:t>
        </w:r>
        <w:r w:rsidRPr="00C02D70">
          <w:rPr>
            <w:noProof/>
            <w:sz w:val="24"/>
            <w:szCs w:val="24"/>
          </w:rPr>
          <w:fldChar w:fldCharType="end"/>
        </w:r>
      </w:p>
    </w:sdtContent>
  </w:sdt>
  <w:p w:rsidR="006125C9" w:rsidRDefault="006125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00A3" w:rsidRDefault="005700A3" w:rsidP="002005BB">
      <w:r>
        <w:separator/>
      </w:r>
    </w:p>
  </w:footnote>
  <w:footnote w:type="continuationSeparator" w:id="1">
    <w:p w:rsidR="005700A3" w:rsidRDefault="005700A3" w:rsidP="002005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16D57"/>
    <w:multiLevelType w:val="hybridMultilevel"/>
    <w:tmpl w:val="0BE4828A"/>
    <w:lvl w:ilvl="0" w:tplc="F42E487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55CC310F"/>
    <w:multiLevelType w:val="multilevel"/>
    <w:tmpl w:val="B69640EE"/>
    <w:lvl w:ilvl="0">
      <w:start w:val="1"/>
      <w:numFmt w:val="decimal"/>
      <w:lvlText w:val="%1."/>
      <w:lvlJc w:val="left"/>
      <w:pPr>
        <w:tabs>
          <w:tab w:val="num" w:pos="435"/>
        </w:tabs>
        <w:ind w:left="435" w:hanging="435"/>
      </w:pPr>
    </w:lvl>
    <w:lvl w:ilvl="1">
      <w:start w:val="1"/>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284"/>
  <w:characterSpacingControl w:val="doNotCompress"/>
  <w:footnotePr>
    <w:footnote w:id="0"/>
    <w:footnote w:id="1"/>
  </w:footnotePr>
  <w:endnotePr>
    <w:endnote w:id="0"/>
    <w:endnote w:id="1"/>
  </w:endnotePr>
  <w:compat/>
  <w:rsids>
    <w:rsidRoot w:val="000835DC"/>
    <w:rsid w:val="00001D4E"/>
    <w:rsid w:val="00001EC9"/>
    <w:rsid w:val="00025876"/>
    <w:rsid w:val="000263CB"/>
    <w:rsid w:val="000473B1"/>
    <w:rsid w:val="0005007B"/>
    <w:rsid w:val="00054568"/>
    <w:rsid w:val="0005458D"/>
    <w:rsid w:val="000572DC"/>
    <w:rsid w:val="000632FC"/>
    <w:rsid w:val="00071446"/>
    <w:rsid w:val="00074F80"/>
    <w:rsid w:val="00081F41"/>
    <w:rsid w:val="000835DC"/>
    <w:rsid w:val="000844FB"/>
    <w:rsid w:val="000933A3"/>
    <w:rsid w:val="000969BC"/>
    <w:rsid w:val="000A512B"/>
    <w:rsid w:val="000C17FE"/>
    <w:rsid w:val="000C1860"/>
    <w:rsid w:val="000C5CBF"/>
    <w:rsid w:val="000C61C4"/>
    <w:rsid w:val="000E24E0"/>
    <w:rsid w:val="000E27E0"/>
    <w:rsid w:val="000E5E17"/>
    <w:rsid w:val="000F1528"/>
    <w:rsid w:val="000F2B1D"/>
    <w:rsid w:val="000F2CA5"/>
    <w:rsid w:val="000F5B47"/>
    <w:rsid w:val="00100E65"/>
    <w:rsid w:val="00102AE1"/>
    <w:rsid w:val="001043CE"/>
    <w:rsid w:val="001053DE"/>
    <w:rsid w:val="001061C1"/>
    <w:rsid w:val="00107F22"/>
    <w:rsid w:val="00110810"/>
    <w:rsid w:val="00113992"/>
    <w:rsid w:val="00122606"/>
    <w:rsid w:val="001246EA"/>
    <w:rsid w:val="00125445"/>
    <w:rsid w:val="0012641D"/>
    <w:rsid w:val="00127CC3"/>
    <w:rsid w:val="001319E9"/>
    <w:rsid w:val="00132BF5"/>
    <w:rsid w:val="001536E7"/>
    <w:rsid w:val="00153D5E"/>
    <w:rsid w:val="00154A53"/>
    <w:rsid w:val="0015561F"/>
    <w:rsid w:val="00155EF4"/>
    <w:rsid w:val="00156521"/>
    <w:rsid w:val="00161078"/>
    <w:rsid w:val="00161CE8"/>
    <w:rsid w:val="00162A61"/>
    <w:rsid w:val="00162AE5"/>
    <w:rsid w:val="00165377"/>
    <w:rsid w:val="00166453"/>
    <w:rsid w:val="00171069"/>
    <w:rsid w:val="001801CD"/>
    <w:rsid w:val="00180399"/>
    <w:rsid w:val="001805B8"/>
    <w:rsid w:val="00183900"/>
    <w:rsid w:val="00187015"/>
    <w:rsid w:val="001901C4"/>
    <w:rsid w:val="001A14D5"/>
    <w:rsid w:val="001A3F4F"/>
    <w:rsid w:val="001A61FE"/>
    <w:rsid w:val="001B0D11"/>
    <w:rsid w:val="001B4F29"/>
    <w:rsid w:val="001C6EEA"/>
    <w:rsid w:val="001D471A"/>
    <w:rsid w:val="001E351E"/>
    <w:rsid w:val="001E6A08"/>
    <w:rsid w:val="001E7206"/>
    <w:rsid w:val="001F0BB4"/>
    <w:rsid w:val="001F16BB"/>
    <w:rsid w:val="002001B7"/>
    <w:rsid w:val="002005BB"/>
    <w:rsid w:val="00201BCC"/>
    <w:rsid w:val="00205157"/>
    <w:rsid w:val="00215625"/>
    <w:rsid w:val="002165DD"/>
    <w:rsid w:val="002223CD"/>
    <w:rsid w:val="00226458"/>
    <w:rsid w:val="00226682"/>
    <w:rsid w:val="00231780"/>
    <w:rsid w:val="0023202D"/>
    <w:rsid w:val="00232B7B"/>
    <w:rsid w:val="00235CB7"/>
    <w:rsid w:val="00240A19"/>
    <w:rsid w:val="00240C41"/>
    <w:rsid w:val="00243145"/>
    <w:rsid w:val="00255374"/>
    <w:rsid w:val="00262612"/>
    <w:rsid w:val="00264CC7"/>
    <w:rsid w:val="002660F7"/>
    <w:rsid w:val="002765D0"/>
    <w:rsid w:val="00282285"/>
    <w:rsid w:val="00283357"/>
    <w:rsid w:val="00286448"/>
    <w:rsid w:val="00292615"/>
    <w:rsid w:val="00292898"/>
    <w:rsid w:val="00296513"/>
    <w:rsid w:val="00297360"/>
    <w:rsid w:val="002A3098"/>
    <w:rsid w:val="002A5A56"/>
    <w:rsid w:val="002A6660"/>
    <w:rsid w:val="002B2AB5"/>
    <w:rsid w:val="002B2F60"/>
    <w:rsid w:val="002B326B"/>
    <w:rsid w:val="002B34DD"/>
    <w:rsid w:val="002B48DF"/>
    <w:rsid w:val="002B4C1A"/>
    <w:rsid w:val="002C0A17"/>
    <w:rsid w:val="002C393F"/>
    <w:rsid w:val="002C433C"/>
    <w:rsid w:val="002C4A91"/>
    <w:rsid w:val="002D08ED"/>
    <w:rsid w:val="002D3265"/>
    <w:rsid w:val="002D63BC"/>
    <w:rsid w:val="002E7C00"/>
    <w:rsid w:val="002F114C"/>
    <w:rsid w:val="002F4498"/>
    <w:rsid w:val="002F4A97"/>
    <w:rsid w:val="002F4C55"/>
    <w:rsid w:val="002F518E"/>
    <w:rsid w:val="002F7B2F"/>
    <w:rsid w:val="002F7B3D"/>
    <w:rsid w:val="003012F4"/>
    <w:rsid w:val="0030526F"/>
    <w:rsid w:val="003062F3"/>
    <w:rsid w:val="00310098"/>
    <w:rsid w:val="003112A0"/>
    <w:rsid w:val="00315029"/>
    <w:rsid w:val="0032573E"/>
    <w:rsid w:val="003336B3"/>
    <w:rsid w:val="003340D0"/>
    <w:rsid w:val="00340016"/>
    <w:rsid w:val="0034359A"/>
    <w:rsid w:val="00344896"/>
    <w:rsid w:val="0034683F"/>
    <w:rsid w:val="00347CB3"/>
    <w:rsid w:val="00350E13"/>
    <w:rsid w:val="00360535"/>
    <w:rsid w:val="003619E2"/>
    <w:rsid w:val="003663CB"/>
    <w:rsid w:val="00373A70"/>
    <w:rsid w:val="00374BC2"/>
    <w:rsid w:val="00376E46"/>
    <w:rsid w:val="003803C2"/>
    <w:rsid w:val="00380F86"/>
    <w:rsid w:val="00383D80"/>
    <w:rsid w:val="00391AF8"/>
    <w:rsid w:val="003922A1"/>
    <w:rsid w:val="003970C9"/>
    <w:rsid w:val="003A0212"/>
    <w:rsid w:val="003A06BF"/>
    <w:rsid w:val="003A1AEF"/>
    <w:rsid w:val="003A37E1"/>
    <w:rsid w:val="003A45CA"/>
    <w:rsid w:val="003C2E04"/>
    <w:rsid w:val="003C32CA"/>
    <w:rsid w:val="003C4EFC"/>
    <w:rsid w:val="003C5D45"/>
    <w:rsid w:val="003C77B4"/>
    <w:rsid w:val="003D101D"/>
    <w:rsid w:val="003D23EB"/>
    <w:rsid w:val="003D3A48"/>
    <w:rsid w:val="003D3C32"/>
    <w:rsid w:val="003D6A01"/>
    <w:rsid w:val="003E30B1"/>
    <w:rsid w:val="003E4345"/>
    <w:rsid w:val="003E5483"/>
    <w:rsid w:val="003E6467"/>
    <w:rsid w:val="003F17B5"/>
    <w:rsid w:val="003F4569"/>
    <w:rsid w:val="003F707F"/>
    <w:rsid w:val="004016AD"/>
    <w:rsid w:val="004016D2"/>
    <w:rsid w:val="00403004"/>
    <w:rsid w:val="004121F3"/>
    <w:rsid w:val="004130D1"/>
    <w:rsid w:val="00416FA8"/>
    <w:rsid w:val="00417E2C"/>
    <w:rsid w:val="00421E72"/>
    <w:rsid w:val="00421EA5"/>
    <w:rsid w:val="00425D6F"/>
    <w:rsid w:val="00427A97"/>
    <w:rsid w:val="00427DC5"/>
    <w:rsid w:val="00432A60"/>
    <w:rsid w:val="0043558E"/>
    <w:rsid w:val="0043784C"/>
    <w:rsid w:val="00444FD7"/>
    <w:rsid w:val="0045004F"/>
    <w:rsid w:val="004502A5"/>
    <w:rsid w:val="004574AD"/>
    <w:rsid w:val="004602AA"/>
    <w:rsid w:val="00460815"/>
    <w:rsid w:val="0046097C"/>
    <w:rsid w:val="004625ED"/>
    <w:rsid w:val="00465F2A"/>
    <w:rsid w:val="00466232"/>
    <w:rsid w:val="00472393"/>
    <w:rsid w:val="00475811"/>
    <w:rsid w:val="00476B72"/>
    <w:rsid w:val="004771E4"/>
    <w:rsid w:val="00482D1C"/>
    <w:rsid w:val="004837F6"/>
    <w:rsid w:val="00483FCA"/>
    <w:rsid w:val="0048602E"/>
    <w:rsid w:val="004868DA"/>
    <w:rsid w:val="004B267B"/>
    <w:rsid w:val="004B5073"/>
    <w:rsid w:val="004C49B2"/>
    <w:rsid w:val="004C5DD2"/>
    <w:rsid w:val="004D2D0A"/>
    <w:rsid w:val="004D3E70"/>
    <w:rsid w:val="004D4061"/>
    <w:rsid w:val="004D51A8"/>
    <w:rsid w:val="004D765B"/>
    <w:rsid w:val="004E15C3"/>
    <w:rsid w:val="004E3086"/>
    <w:rsid w:val="004E3EF9"/>
    <w:rsid w:val="004E4669"/>
    <w:rsid w:val="004E5039"/>
    <w:rsid w:val="004E7317"/>
    <w:rsid w:val="004F14A1"/>
    <w:rsid w:val="004F3552"/>
    <w:rsid w:val="004F4C76"/>
    <w:rsid w:val="004F5D02"/>
    <w:rsid w:val="004F6760"/>
    <w:rsid w:val="004F6A9E"/>
    <w:rsid w:val="00501B9C"/>
    <w:rsid w:val="005023CB"/>
    <w:rsid w:val="00502D08"/>
    <w:rsid w:val="00503C80"/>
    <w:rsid w:val="00512509"/>
    <w:rsid w:val="00513CC4"/>
    <w:rsid w:val="005248DB"/>
    <w:rsid w:val="00527C1B"/>
    <w:rsid w:val="00530B71"/>
    <w:rsid w:val="005311DD"/>
    <w:rsid w:val="00531748"/>
    <w:rsid w:val="005321AA"/>
    <w:rsid w:val="00536871"/>
    <w:rsid w:val="00537140"/>
    <w:rsid w:val="00537F64"/>
    <w:rsid w:val="00540316"/>
    <w:rsid w:val="0054121C"/>
    <w:rsid w:val="00543C13"/>
    <w:rsid w:val="00545860"/>
    <w:rsid w:val="00546D36"/>
    <w:rsid w:val="005518E9"/>
    <w:rsid w:val="00554572"/>
    <w:rsid w:val="00555008"/>
    <w:rsid w:val="005558EE"/>
    <w:rsid w:val="0056069E"/>
    <w:rsid w:val="00560D8B"/>
    <w:rsid w:val="00560E3A"/>
    <w:rsid w:val="005616EF"/>
    <w:rsid w:val="00561820"/>
    <w:rsid w:val="0056365B"/>
    <w:rsid w:val="005700A3"/>
    <w:rsid w:val="005701F4"/>
    <w:rsid w:val="0057124D"/>
    <w:rsid w:val="00573F26"/>
    <w:rsid w:val="00576F25"/>
    <w:rsid w:val="0058590A"/>
    <w:rsid w:val="005A586A"/>
    <w:rsid w:val="005A59B0"/>
    <w:rsid w:val="005B05BD"/>
    <w:rsid w:val="005B1804"/>
    <w:rsid w:val="005B4483"/>
    <w:rsid w:val="005C0426"/>
    <w:rsid w:val="005C0455"/>
    <w:rsid w:val="005C0BC4"/>
    <w:rsid w:val="005D0FA9"/>
    <w:rsid w:val="005D413F"/>
    <w:rsid w:val="005E0F29"/>
    <w:rsid w:val="005E22A5"/>
    <w:rsid w:val="005E45EF"/>
    <w:rsid w:val="005F3A14"/>
    <w:rsid w:val="005F6B30"/>
    <w:rsid w:val="005F7C41"/>
    <w:rsid w:val="006021D3"/>
    <w:rsid w:val="00604C45"/>
    <w:rsid w:val="0060687A"/>
    <w:rsid w:val="0061197F"/>
    <w:rsid w:val="00612238"/>
    <w:rsid w:val="006125C9"/>
    <w:rsid w:val="006140BE"/>
    <w:rsid w:val="0062272F"/>
    <w:rsid w:val="0062348B"/>
    <w:rsid w:val="0062385D"/>
    <w:rsid w:val="0062504B"/>
    <w:rsid w:val="0063045F"/>
    <w:rsid w:val="006306B6"/>
    <w:rsid w:val="0063681C"/>
    <w:rsid w:val="0064232E"/>
    <w:rsid w:val="00643270"/>
    <w:rsid w:val="00643F29"/>
    <w:rsid w:val="006453EC"/>
    <w:rsid w:val="0065002B"/>
    <w:rsid w:val="00651358"/>
    <w:rsid w:val="00654304"/>
    <w:rsid w:val="00656BA3"/>
    <w:rsid w:val="0066129D"/>
    <w:rsid w:val="0066393C"/>
    <w:rsid w:val="0066520A"/>
    <w:rsid w:val="00666FC5"/>
    <w:rsid w:val="00672BF7"/>
    <w:rsid w:val="00673E9E"/>
    <w:rsid w:val="00674774"/>
    <w:rsid w:val="00684CB6"/>
    <w:rsid w:val="006870A3"/>
    <w:rsid w:val="00687974"/>
    <w:rsid w:val="00691118"/>
    <w:rsid w:val="006936A0"/>
    <w:rsid w:val="00695F55"/>
    <w:rsid w:val="006A2F36"/>
    <w:rsid w:val="006A3C0D"/>
    <w:rsid w:val="006A6CC8"/>
    <w:rsid w:val="006A7733"/>
    <w:rsid w:val="006B2426"/>
    <w:rsid w:val="006B2E7C"/>
    <w:rsid w:val="006B53A1"/>
    <w:rsid w:val="006B53E3"/>
    <w:rsid w:val="006D039C"/>
    <w:rsid w:val="006D184C"/>
    <w:rsid w:val="006D37D9"/>
    <w:rsid w:val="006D511F"/>
    <w:rsid w:val="006D686D"/>
    <w:rsid w:val="006D7319"/>
    <w:rsid w:val="006D7FD3"/>
    <w:rsid w:val="006E1751"/>
    <w:rsid w:val="006E3855"/>
    <w:rsid w:val="006F3525"/>
    <w:rsid w:val="007000C2"/>
    <w:rsid w:val="00705DD1"/>
    <w:rsid w:val="00706262"/>
    <w:rsid w:val="007063F7"/>
    <w:rsid w:val="00707666"/>
    <w:rsid w:val="00711A7A"/>
    <w:rsid w:val="00713032"/>
    <w:rsid w:val="007152F6"/>
    <w:rsid w:val="0072569B"/>
    <w:rsid w:val="00733353"/>
    <w:rsid w:val="0073637E"/>
    <w:rsid w:val="007409E4"/>
    <w:rsid w:val="00742A64"/>
    <w:rsid w:val="00743E8B"/>
    <w:rsid w:val="007474A8"/>
    <w:rsid w:val="00747A8A"/>
    <w:rsid w:val="00747D9D"/>
    <w:rsid w:val="00750979"/>
    <w:rsid w:val="00750F11"/>
    <w:rsid w:val="007527BB"/>
    <w:rsid w:val="007536D1"/>
    <w:rsid w:val="00756602"/>
    <w:rsid w:val="00760BD5"/>
    <w:rsid w:val="00761CFE"/>
    <w:rsid w:val="007633D4"/>
    <w:rsid w:val="00763566"/>
    <w:rsid w:val="007648E5"/>
    <w:rsid w:val="00772428"/>
    <w:rsid w:val="00777CE5"/>
    <w:rsid w:val="0078302B"/>
    <w:rsid w:val="00783E87"/>
    <w:rsid w:val="00785F2E"/>
    <w:rsid w:val="0078706E"/>
    <w:rsid w:val="00790C8D"/>
    <w:rsid w:val="00791E5B"/>
    <w:rsid w:val="0079609A"/>
    <w:rsid w:val="007A22C1"/>
    <w:rsid w:val="007A68DF"/>
    <w:rsid w:val="007B3110"/>
    <w:rsid w:val="007B47AD"/>
    <w:rsid w:val="007B74B1"/>
    <w:rsid w:val="007C1B08"/>
    <w:rsid w:val="007C2CF7"/>
    <w:rsid w:val="007C51CE"/>
    <w:rsid w:val="007E4CE6"/>
    <w:rsid w:val="007E57FF"/>
    <w:rsid w:val="007E5931"/>
    <w:rsid w:val="007F3F3F"/>
    <w:rsid w:val="007F43CA"/>
    <w:rsid w:val="007F61D5"/>
    <w:rsid w:val="007F6A01"/>
    <w:rsid w:val="007F7B8B"/>
    <w:rsid w:val="00800E14"/>
    <w:rsid w:val="00815341"/>
    <w:rsid w:val="008153A3"/>
    <w:rsid w:val="008177FF"/>
    <w:rsid w:val="00821917"/>
    <w:rsid w:val="00822F96"/>
    <w:rsid w:val="0082600D"/>
    <w:rsid w:val="00830EAF"/>
    <w:rsid w:val="008437AD"/>
    <w:rsid w:val="00846B44"/>
    <w:rsid w:val="00852D34"/>
    <w:rsid w:val="00855F0E"/>
    <w:rsid w:val="0085736A"/>
    <w:rsid w:val="00866F20"/>
    <w:rsid w:val="00870222"/>
    <w:rsid w:val="008765C1"/>
    <w:rsid w:val="00877CF7"/>
    <w:rsid w:val="00880A6B"/>
    <w:rsid w:val="00882BDF"/>
    <w:rsid w:val="0088763C"/>
    <w:rsid w:val="00887BB5"/>
    <w:rsid w:val="00893860"/>
    <w:rsid w:val="00893DB9"/>
    <w:rsid w:val="00893FAA"/>
    <w:rsid w:val="00894AD5"/>
    <w:rsid w:val="008979CD"/>
    <w:rsid w:val="008A3465"/>
    <w:rsid w:val="008A73AD"/>
    <w:rsid w:val="008B04E8"/>
    <w:rsid w:val="008B06AA"/>
    <w:rsid w:val="008B1ADA"/>
    <w:rsid w:val="008B39E9"/>
    <w:rsid w:val="008B4952"/>
    <w:rsid w:val="008C4A59"/>
    <w:rsid w:val="008C533B"/>
    <w:rsid w:val="008C7245"/>
    <w:rsid w:val="008D2D56"/>
    <w:rsid w:val="008D35BD"/>
    <w:rsid w:val="008D3661"/>
    <w:rsid w:val="008D6E2A"/>
    <w:rsid w:val="008D7082"/>
    <w:rsid w:val="008E2750"/>
    <w:rsid w:val="008F2C42"/>
    <w:rsid w:val="008F2F83"/>
    <w:rsid w:val="008F484E"/>
    <w:rsid w:val="008F6CA8"/>
    <w:rsid w:val="00901103"/>
    <w:rsid w:val="00901D51"/>
    <w:rsid w:val="009029CA"/>
    <w:rsid w:val="00903F69"/>
    <w:rsid w:val="0090790F"/>
    <w:rsid w:val="00912504"/>
    <w:rsid w:val="0091406F"/>
    <w:rsid w:val="00914E71"/>
    <w:rsid w:val="009154E0"/>
    <w:rsid w:val="00920DF8"/>
    <w:rsid w:val="0092331C"/>
    <w:rsid w:val="00926AB4"/>
    <w:rsid w:val="00930ECA"/>
    <w:rsid w:val="0093672D"/>
    <w:rsid w:val="00942BBC"/>
    <w:rsid w:val="00942ED8"/>
    <w:rsid w:val="00944841"/>
    <w:rsid w:val="0094499D"/>
    <w:rsid w:val="00944B9F"/>
    <w:rsid w:val="009507A0"/>
    <w:rsid w:val="00951169"/>
    <w:rsid w:val="00956049"/>
    <w:rsid w:val="00957B46"/>
    <w:rsid w:val="00957E40"/>
    <w:rsid w:val="009611C7"/>
    <w:rsid w:val="009615E5"/>
    <w:rsid w:val="00966825"/>
    <w:rsid w:val="00970CE2"/>
    <w:rsid w:val="00974DA6"/>
    <w:rsid w:val="00974EE9"/>
    <w:rsid w:val="00975D30"/>
    <w:rsid w:val="00981B7E"/>
    <w:rsid w:val="0098311E"/>
    <w:rsid w:val="00983768"/>
    <w:rsid w:val="009951CC"/>
    <w:rsid w:val="00995DB0"/>
    <w:rsid w:val="009979A5"/>
    <w:rsid w:val="009A7D89"/>
    <w:rsid w:val="009D1DB9"/>
    <w:rsid w:val="009D3864"/>
    <w:rsid w:val="009D3BE4"/>
    <w:rsid w:val="009D7EC3"/>
    <w:rsid w:val="009E2922"/>
    <w:rsid w:val="009E42D5"/>
    <w:rsid w:val="009E6DF4"/>
    <w:rsid w:val="009F1B37"/>
    <w:rsid w:val="009F400F"/>
    <w:rsid w:val="009F4498"/>
    <w:rsid w:val="009F6FF2"/>
    <w:rsid w:val="009F7BCF"/>
    <w:rsid w:val="00A01FF3"/>
    <w:rsid w:val="00A0357E"/>
    <w:rsid w:val="00A051AE"/>
    <w:rsid w:val="00A0568B"/>
    <w:rsid w:val="00A115ED"/>
    <w:rsid w:val="00A133DA"/>
    <w:rsid w:val="00A14268"/>
    <w:rsid w:val="00A23B5A"/>
    <w:rsid w:val="00A24862"/>
    <w:rsid w:val="00A24D89"/>
    <w:rsid w:val="00A27014"/>
    <w:rsid w:val="00A32461"/>
    <w:rsid w:val="00A3447F"/>
    <w:rsid w:val="00A35A5C"/>
    <w:rsid w:val="00A41E59"/>
    <w:rsid w:val="00A43747"/>
    <w:rsid w:val="00A46D9F"/>
    <w:rsid w:val="00A56926"/>
    <w:rsid w:val="00A67C4B"/>
    <w:rsid w:val="00A73FEC"/>
    <w:rsid w:val="00A77D41"/>
    <w:rsid w:val="00A80FC8"/>
    <w:rsid w:val="00A855BA"/>
    <w:rsid w:val="00A87F5B"/>
    <w:rsid w:val="00A972AA"/>
    <w:rsid w:val="00AA1D6E"/>
    <w:rsid w:val="00AA2AFD"/>
    <w:rsid w:val="00AA3563"/>
    <w:rsid w:val="00AA6BC8"/>
    <w:rsid w:val="00AA7288"/>
    <w:rsid w:val="00AB01F5"/>
    <w:rsid w:val="00AB3832"/>
    <w:rsid w:val="00AB523F"/>
    <w:rsid w:val="00AB6B08"/>
    <w:rsid w:val="00AC0C10"/>
    <w:rsid w:val="00AC1603"/>
    <w:rsid w:val="00AC3A79"/>
    <w:rsid w:val="00AD0EE2"/>
    <w:rsid w:val="00AD74C7"/>
    <w:rsid w:val="00AE0733"/>
    <w:rsid w:val="00AE77A9"/>
    <w:rsid w:val="00AF67B0"/>
    <w:rsid w:val="00AF68B4"/>
    <w:rsid w:val="00B0081C"/>
    <w:rsid w:val="00B01321"/>
    <w:rsid w:val="00B01988"/>
    <w:rsid w:val="00B06C8A"/>
    <w:rsid w:val="00B076DA"/>
    <w:rsid w:val="00B07B67"/>
    <w:rsid w:val="00B11081"/>
    <w:rsid w:val="00B12233"/>
    <w:rsid w:val="00B12A99"/>
    <w:rsid w:val="00B21CA4"/>
    <w:rsid w:val="00B265B0"/>
    <w:rsid w:val="00B34361"/>
    <w:rsid w:val="00B36A12"/>
    <w:rsid w:val="00B37B6D"/>
    <w:rsid w:val="00B445B3"/>
    <w:rsid w:val="00B46106"/>
    <w:rsid w:val="00B4797C"/>
    <w:rsid w:val="00B52EF7"/>
    <w:rsid w:val="00B53E93"/>
    <w:rsid w:val="00B55384"/>
    <w:rsid w:val="00B60622"/>
    <w:rsid w:val="00B61AC1"/>
    <w:rsid w:val="00B630A1"/>
    <w:rsid w:val="00B80A19"/>
    <w:rsid w:val="00B8154C"/>
    <w:rsid w:val="00B85C44"/>
    <w:rsid w:val="00B91BAC"/>
    <w:rsid w:val="00B92539"/>
    <w:rsid w:val="00B97A5D"/>
    <w:rsid w:val="00BA2EB9"/>
    <w:rsid w:val="00BA2EC1"/>
    <w:rsid w:val="00BA4C11"/>
    <w:rsid w:val="00BB0E3E"/>
    <w:rsid w:val="00BB38CA"/>
    <w:rsid w:val="00BB4170"/>
    <w:rsid w:val="00BB4F48"/>
    <w:rsid w:val="00BC0E43"/>
    <w:rsid w:val="00BC1A16"/>
    <w:rsid w:val="00BC30D8"/>
    <w:rsid w:val="00BC684A"/>
    <w:rsid w:val="00BD1E0C"/>
    <w:rsid w:val="00BD42AC"/>
    <w:rsid w:val="00BD4662"/>
    <w:rsid w:val="00BD5218"/>
    <w:rsid w:val="00BD5682"/>
    <w:rsid w:val="00BE58D5"/>
    <w:rsid w:val="00BF4F3F"/>
    <w:rsid w:val="00BF55D7"/>
    <w:rsid w:val="00C02D70"/>
    <w:rsid w:val="00C23763"/>
    <w:rsid w:val="00C33B4B"/>
    <w:rsid w:val="00C33C74"/>
    <w:rsid w:val="00C37188"/>
    <w:rsid w:val="00C37A61"/>
    <w:rsid w:val="00C43618"/>
    <w:rsid w:val="00C43EC9"/>
    <w:rsid w:val="00C44377"/>
    <w:rsid w:val="00C472E0"/>
    <w:rsid w:val="00C5014B"/>
    <w:rsid w:val="00C503D6"/>
    <w:rsid w:val="00C51744"/>
    <w:rsid w:val="00C52944"/>
    <w:rsid w:val="00C53793"/>
    <w:rsid w:val="00C55B45"/>
    <w:rsid w:val="00C5754D"/>
    <w:rsid w:val="00C61FBB"/>
    <w:rsid w:val="00C64322"/>
    <w:rsid w:val="00C6588C"/>
    <w:rsid w:val="00C66B64"/>
    <w:rsid w:val="00C66C3B"/>
    <w:rsid w:val="00C83070"/>
    <w:rsid w:val="00C83339"/>
    <w:rsid w:val="00C907D5"/>
    <w:rsid w:val="00C90E5F"/>
    <w:rsid w:val="00C93A30"/>
    <w:rsid w:val="00C9540C"/>
    <w:rsid w:val="00C95E32"/>
    <w:rsid w:val="00C965FB"/>
    <w:rsid w:val="00CB1DA8"/>
    <w:rsid w:val="00CB356A"/>
    <w:rsid w:val="00CB4C65"/>
    <w:rsid w:val="00CB515E"/>
    <w:rsid w:val="00CC3ACD"/>
    <w:rsid w:val="00CC3DB8"/>
    <w:rsid w:val="00CC6461"/>
    <w:rsid w:val="00CC6750"/>
    <w:rsid w:val="00CC780C"/>
    <w:rsid w:val="00CD0434"/>
    <w:rsid w:val="00CE1E9B"/>
    <w:rsid w:val="00CE2075"/>
    <w:rsid w:val="00CE4324"/>
    <w:rsid w:val="00CE793F"/>
    <w:rsid w:val="00CE7CBB"/>
    <w:rsid w:val="00CF241D"/>
    <w:rsid w:val="00CF2CCA"/>
    <w:rsid w:val="00CF349C"/>
    <w:rsid w:val="00CF40E0"/>
    <w:rsid w:val="00D04A8D"/>
    <w:rsid w:val="00D11147"/>
    <w:rsid w:val="00D15A6B"/>
    <w:rsid w:val="00D21F76"/>
    <w:rsid w:val="00D22919"/>
    <w:rsid w:val="00D23ADD"/>
    <w:rsid w:val="00D24AF2"/>
    <w:rsid w:val="00D33307"/>
    <w:rsid w:val="00D34F5E"/>
    <w:rsid w:val="00D43C06"/>
    <w:rsid w:val="00D442D8"/>
    <w:rsid w:val="00D50E40"/>
    <w:rsid w:val="00D523E4"/>
    <w:rsid w:val="00D528B4"/>
    <w:rsid w:val="00D52F69"/>
    <w:rsid w:val="00D54255"/>
    <w:rsid w:val="00D54CB4"/>
    <w:rsid w:val="00D6015F"/>
    <w:rsid w:val="00D632F1"/>
    <w:rsid w:val="00D70D51"/>
    <w:rsid w:val="00D718AD"/>
    <w:rsid w:val="00D77006"/>
    <w:rsid w:val="00D8051D"/>
    <w:rsid w:val="00D83417"/>
    <w:rsid w:val="00D859B1"/>
    <w:rsid w:val="00D85ECB"/>
    <w:rsid w:val="00D92379"/>
    <w:rsid w:val="00D9681E"/>
    <w:rsid w:val="00DA152F"/>
    <w:rsid w:val="00DA6B60"/>
    <w:rsid w:val="00DA78FF"/>
    <w:rsid w:val="00DB1539"/>
    <w:rsid w:val="00DB1B17"/>
    <w:rsid w:val="00DC6729"/>
    <w:rsid w:val="00DD0460"/>
    <w:rsid w:val="00DD350B"/>
    <w:rsid w:val="00DD6D74"/>
    <w:rsid w:val="00DE0CCE"/>
    <w:rsid w:val="00DE2EA4"/>
    <w:rsid w:val="00DE386D"/>
    <w:rsid w:val="00DF12BE"/>
    <w:rsid w:val="00DF6236"/>
    <w:rsid w:val="00DF7851"/>
    <w:rsid w:val="00DF7E34"/>
    <w:rsid w:val="00E00DB8"/>
    <w:rsid w:val="00E06404"/>
    <w:rsid w:val="00E079C3"/>
    <w:rsid w:val="00E1182F"/>
    <w:rsid w:val="00E141B5"/>
    <w:rsid w:val="00E146C9"/>
    <w:rsid w:val="00E160A7"/>
    <w:rsid w:val="00E2059B"/>
    <w:rsid w:val="00E215E4"/>
    <w:rsid w:val="00E24234"/>
    <w:rsid w:val="00E25B6B"/>
    <w:rsid w:val="00E272AC"/>
    <w:rsid w:val="00E34175"/>
    <w:rsid w:val="00E357C2"/>
    <w:rsid w:val="00E35E2C"/>
    <w:rsid w:val="00E40F73"/>
    <w:rsid w:val="00E4133C"/>
    <w:rsid w:val="00E43E55"/>
    <w:rsid w:val="00E51350"/>
    <w:rsid w:val="00E57422"/>
    <w:rsid w:val="00E61DA1"/>
    <w:rsid w:val="00E62314"/>
    <w:rsid w:val="00E65554"/>
    <w:rsid w:val="00E667A6"/>
    <w:rsid w:val="00E66ABA"/>
    <w:rsid w:val="00E707EF"/>
    <w:rsid w:val="00E711C1"/>
    <w:rsid w:val="00E717DC"/>
    <w:rsid w:val="00E77AEC"/>
    <w:rsid w:val="00E77CD7"/>
    <w:rsid w:val="00E81C66"/>
    <w:rsid w:val="00E82BD4"/>
    <w:rsid w:val="00EA15C9"/>
    <w:rsid w:val="00EA2A2E"/>
    <w:rsid w:val="00EA6229"/>
    <w:rsid w:val="00EB332E"/>
    <w:rsid w:val="00EB3690"/>
    <w:rsid w:val="00EB4728"/>
    <w:rsid w:val="00EB6970"/>
    <w:rsid w:val="00EC2116"/>
    <w:rsid w:val="00EC40B5"/>
    <w:rsid w:val="00EC4FF7"/>
    <w:rsid w:val="00EC6E5E"/>
    <w:rsid w:val="00EE59E1"/>
    <w:rsid w:val="00EE5ECE"/>
    <w:rsid w:val="00EE66BC"/>
    <w:rsid w:val="00EE68D2"/>
    <w:rsid w:val="00EF1586"/>
    <w:rsid w:val="00EF2257"/>
    <w:rsid w:val="00EF3380"/>
    <w:rsid w:val="00EF403B"/>
    <w:rsid w:val="00EF4CAD"/>
    <w:rsid w:val="00EF5B55"/>
    <w:rsid w:val="00F00546"/>
    <w:rsid w:val="00F01CAF"/>
    <w:rsid w:val="00F0221C"/>
    <w:rsid w:val="00F02B7B"/>
    <w:rsid w:val="00F05D8B"/>
    <w:rsid w:val="00F062C2"/>
    <w:rsid w:val="00F162BB"/>
    <w:rsid w:val="00F172AD"/>
    <w:rsid w:val="00F239CE"/>
    <w:rsid w:val="00F273D0"/>
    <w:rsid w:val="00F34002"/>
    <w:rsid w:val="00F36D84"/>
    <w:rsid w:val="00F42377"/>
    <w:rsid w:val="00F5368C"/>
    <w:rsid w:val="00F54831"/>
    <w:rsid w:val="00F555CA"/>
    <w:rsid w:val="00F56E08"/>
    <w:rsid w:val="00F57547"/>
    <w:rsid w:val="00F63511"/>
    <w:rsid w:val="00F654A0"/>
    <w:rsid w:val="00F669AD"/>
    <w:rsid w:val="00F72344"/>
    <w:rsid w:val="00F73499"/>
    <w:rsid w:val="00F74E69"/>
    <w:rsid w:val="00F77E54"/>
    <w:rsid w:val="00F855E4"/>
    <w:rsid w:val="00F87E49"/>
    <w:rsid w:val="00F9572B"/>
    <w:rsid w:val="00FA127E"/>
    <w:rsid w:val="00FA1282"/>
    <w:rsid w:val="00FA1A5F"/>
    <w:rsid w:val="00FA1DC8"/>
    <w:rsid w:val="00FA5BEF"/>
    <w:rsid w:val="00FB731C"/>
    <w:rsid w:val="00FC332A"/>
    <w:rsid w:val="00FC7749"/>
    <w:rsid w:val="00FD4E20"/>
    <w:rsid w:val="00FD6B26"/>
    <w:rsid w:val="00FD7088"/>
    <w:rsid w:val="00FD76CB"/>
    <w:rsid w:val="00FE10DF"/>
    <w:rsid w:val="00FE46E6"/>
    <w:rsid w:val="00FE78B3"/>
    <w:rsid w:val="00FF0270"/>
    <w:rsid w:val="00FF4210"/>
    <w:rsid w:val="00FF7D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5DC"/>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835DC"/>
    <w:pPr>
      <w:spacing w:after="0" w:line="240" w:lineRule="auto"/>
    </w:pPr>
    <w:rPr>
      <w:rFonts w:eastAsia="Times New Roman" w:cs="Times New Roman"/>
      <w:szCs w:val="28"/>
    </w:rPr>
  </w:style>
  <w:style w:type="paragraph" w:styleId="ListParagraph">
    <w:name w:val="List Paragraph"/>
    <w:basedOn w:val="Normal"/>
    <w:uiPriority w:val="34"/>
    <w:qFormat/>
    <w:rsid w:val="000835DC"/>
    <w:pPr>
      <w:ind w:left="720"/>
      <w:contextualSpacing/>
    </w:pPr>
  </w:style>
  <w:style w:type="paragraph" w:customStyle="1" w:styleId="Char">
    <w:name w:val="Char"/>
    <w:basedOn w:val="Normal"/>
    <w:rsid w:val="00CB1DA8"/>
    <w:pPr>
      <w:pageBreakBefore/>
      <w:spacing w:before="100" w:beforeAutospacing="1" w:after="100" w:afterAutospacing="1"/>
    </w:pPr>
    <w:rPr>
      <w:rFonts w:ascii="Tahoma" w:hAnsi="Tahoma" w:cs="Tahoma"/>
      <w:sz w:val="20"/>
      <w:szCs w:val="20"/>
    </w:rPr>
  </w:style>
  <w:style w:type="paragraph" w:styleId="NormalWeb">
    <w:name w:val="Normal (Web)"/>
    <w:basedOn w:val="Normal"/>
    <w:uiPriority w:val="99"/>
    <w:unhideWhenUsed/>
    <w:rsid w:val="00C95E32"/>
    <w:pPr>
      <w:spacing w:before="100" w:beforeAutospacing="1" w:after="100" w:afterAutospacing="1"/>
    </w:pPr>
    <w:rPr>
      <w:sz w:val="24"/>
      <w:szCs w:val="24"/>
    </w:rPr>
  </w:style>
  <w:style w:type="paragraph" w:customStyle="1" w:styleId="msolistparagraph0">
    <w:name w:val="msolistparagraph"/>
    <w:basedOn w:val="Normal"/>
    <w:rsid w:val="003D3A48"/>
    <w:pPr>
      <w:ind w:left="720"/>
      <w:contextualSpacing/>
    </w:pPr>
    <w:rPr>
      <w:szCs w:val="24"/>
    </w:rPr>
  </w:style>
  <w:style w:type="paragraph" w:styleId="Header">
    <w:name w:val="header"/>
    <w:basedOn w:val="Normal"/>
    <w:link w:val="HeaderChar"/>
    <w:uiPriority w:val="99"/>
    <w:unhideWhenUsed/>
    <w:rsid w:val="002005BB"/>
    <w:pPr>
      <w:tabs>
        <w:tab w:val="center" w:pos="4680"/>
        <w:tab w:val="right" w:pos="9360"/>
      </w:tabs>
    </w:pPr>
  </w:style>
  <w:style w:type="character" w:customStyle="1" w:styleId="HeaderChar">
    <w:name w:val="Header Char"/>
    <w:basedOn w:val="DefaultParagraphFont"/>
    <w:link w:val="Header"/>
    <w:uiPriority w:val="99"/>
    <w:rsid w:val="002005BB"/>
    <w:rPr>
      <w:rFonts w:eastAsia="Times New Roman" w:cs="Times New Roman"/>
      <w:szCs w:val="28"/>
    </w:rPr>
  </w:style>
  <w:style w:type="paragraph" w:styleId="Footer">
    <w:name w:val="footer"/>
    <w:basedOn w:val="Normal"/>
    <w:link w:val="FooterChar"/>
    <w:uiPriority w:val="99"/>
    <w:unhideWhenUsed/>
    <w:rsid w:val="002005BB"/>
    <w:pPr>
      <w:tabs>
        <w:tab w:val="center" w:pos="4680"/>
        <w:tab w:val="right" w:pos="9360"/>
      </w:tabs>
    </w:pPr>
  </w:style>
  <w:style w:type="character" w:customStyle="1" w:styleId="FooterChar">
    <w:name w:val="Footer Char"/>
    <w:basedOn w:val="DefaultParagraphFont"/>
    <w:link w:val="Footer"/>
    <w:uiPriority w:val="99"/>
    <w:rsid w:val="002005BB"/>
    <w:rPr>
      <w:rFonts w:eastAsia="Times New Roman" w:cs="Times New Roman"/>
      <w:szCs w:val="28"/>
    </w:rPr>
  </w:style>
  <w:style w:type="character" w:styleId="Hyperlink">
    <w:name w:val="Hyperlink"/>
    <w:basedOn w:val="DefaultParagraphFont"/>
    <w:uiPriority w:val="99"/>
    <w:semiHidden/>
    <w:unhideWhenUsed/>
    <w:rsid w:val="00815341"/>
    <w:rPr>
      <w:color w:val="0000FF"/>
      <w:u w:val="single"/>
    </w:rPr>
  </w:style>
  <w:style w:type="paragraph" w:styleId="BalloonText">
    <w:name w:val="Balloon Text"/>
    <w:basedOn w:val="Normal"/>
    <w:link w:val="BalloonTextChar"/>
    <w:uiPriority w:val="99"/>
    <w:semiHidden/>
    <w:unhideWhenUsed/>
    <w:rsid w:val="00815341"/>
    <w:rPr>
      <w:rFonts w:ascii="Tahoma" w:hAnsi="Tahoma" w:cs="Tahoma"/>
      <w:sz w:val="16"/>
      <w:szCs w:val="16"/>
    </w:rPr>
  </w:style>
  <w:style w:type="character" w:customStyle="1" w:styleId="BalloonTextChar">
    <w:name w:val="Balloon Text Char"/>
    <w:basedOn w:val="DefaultParagraphFont"/>
    <w:link w:val="BalloonText"/>
    <w:uiPriority w:val="99"/>
    <w:semiHidden/>
    <w:rsid w:val="00815341"/>
    <w:rPr>
      <w:rFonts w:ascii="Tahoma" w:eastAsia="Times New Roman" w:hAnsi="Tahoma" w:cs="Tahoma"/>
      <w:sz w:val="16"/>
      <w:szCs w:val="16"/>
    </w:rPr>
  </w:style>
  <w:style w:type="table" w:styleId="TableGrid">
    <w:name w:val="Table Grid"/>
    <w:basedOn w:val="TableNormal"/>
    <w:uiPriority w:val="59"/>
    <w:rsid w:val="008E27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C533B"/>
    <w:rPr>
      <w:sz w:val="20"/>
      <w:szCs w:val="20"/>
    </w:rPr>
  </w:style>
  <w:style w:type="character" w:customStyle="1" w:styleId="FootnoteTextChar">
    <w:name w:val="Footnote Text Char"/>
    <w:basedOn w:val="DefaultParagraphFont"/>
    <w:link w:val="FootnoteText"/>
    <w:uiPriority w:val="99"/>
    <w:semiHidden/>
    <w:rsid w:val="008C533B"/>
    <w:rPr>
      <w:rFonts w:eastAsia="Times New Roman" w:cs="Times New Roman"/>
      <w:sz w:val="20"/>
      <w:szCs w:val="20"/>
    </w:rPr>
  </w:style>
  <w:style w:type="character" w:styleId="FootnoteReference">
    <w:name w:val="footnote reference"/>
    <w:basedOn w:val="DefaultParagraphFont"/>
    <w:uiPriority w:val="99"/>
    <w:semiHidden/>
    <w:unhideWhenUsed/>
    <w:rsid w:val="008C533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5DC"/>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835DC"/>
    <w:pPr>
      <w:spacing w:after="0" w:line="240" w:lineRule="auto"/>
    </w:pPr>
    <w:rPr>
      <w:rFonts w:eastAsia="Times New Roman" w:cs="Times New Roman"/>
      <w:szCs w:val="28"/>
    </w:rPr>
  </w:style>
  <w:style w:type="paragraph" w:styleId="ListParagraph">
    <w:name w:val="List Paragraph"/>
    <w:basedOn w:val="Normal"/>
    <w:uiPriority w:val="34"/>
    <w:qFormat/>
    <w:rsid w:val="000835DC"/>
    <w:pPr>
      <w:ind w:left="720"/>
      <w:contextualSpacing/>
    </w:pPr>
  </w:style>
  <w:style w:type="paragraph" w:customStyle="1" w:styleId="Char">
    <w:name w:val="Char"/>
    <w:basedOn w:val="Normal"/>
    <w:rsid w:val="00CB1DA8"/>
    <w:pPr>
      <w:pageBreakBefore/>
      <w:spacing w:before="100" w:beforeAutospacing="1" w:after="100" w:afterAutospacing="1"/>
    </w:pPr>
    <w:rPr>
      <w:rFonts w:ascii="Tahoma" w:hAnsi="Tahoma" w:cs="Tahoma"/>
      <w:sz w:val="20"/>
      <w:szCs w:val="20"/>
    </w:rPr>
  </w:style>
  <w:style w:type="paragraph" w:styleId="NormalWeb">
    <w:name w:val="Normal (Web)"/>
    <w:basedOn w:val="Normal"/>
    <w:uiPriority w:val="99"/>
    <w:unhideWhenUsed/>
    <w:rsid w:val="00C95E32"/>
    <w:pPr>
      <w:spacing w:before="100" w:beforeAutospacing="1" w:after="100" w:afterAutospacing="1"/>
    </w:pPr>
    <w:rPr>
      <w:sz w:val="24"/>
      <w:szCs w:val="24"/>
    </w:rPr>
  </w:style>
  <w:style w:type="paragraph" w:customStyle="1" w:styleId="msolistparagraph0">
    <w:name w:val="msolistparagraph"/>
    <w:basedOn w:val="Normal"/>
    <w:rsid w:val="003D3A48"/>
    <w:pPr>
      <w:ind w:left="720"/>
      <w:contextualSpacing/>
    </w:pPr>
    <w:rPr>
      <w:szCs w:val="24"/>
    </w:rPr>
  </w:style>
  <w:style w:type="paragraph" w:styleId="Header">
    <w:name w:val="header"/>
    <w:basedOn w:val="Normal"/>
    <w:link w:val="HeaderChar"/>
    <w:uiPriority w:val="99"/>
    <w:unhideWhenUsed/>
    <w:rsid w:val="002005BB"/>
    <w:pPr>
      <w:tabs>
        <w:tab w:val="center" w:pos="4680"/>
        <w:tab w:val="right" w:pos="9360"/>
      </w:tabs>
    </w:pPr>
  </w:style>
  <w:style w:type="character" w:customStyle="1" w:styleId="HeaderChar">
    <w:name w:val="Header Char"/>
    <w:basedOn w:val="DefaultParagraphFont"/>
    <w:link w:val="Header"/>
    <w:uiPriority w:val="99"/>
    <w:rsid w:val="002005BB"/>
    <w:rPr>
      <w:rFonts w:eastAsia="Times New Roman" w:cs="Times New Roman"/>
      <w:szCs w:val="28"/>
    </w:rPr>
  </w:style>
  <w:style w:type="paragraph" w:styleId="Footer">
    <w:name w:val="footer"/>
    <w:basedOn w:val="Normal"/>
    <w:link w:val="FooterChar"/>
    <w:uiPriority w:val="99"/>
    <w:unhideWhenUsed/>
    <w:rsid w:val="002005BB"/>
    <w:pPr>
      <w:tabs>
        <w:tab w:val="center" w:pos="4680"/>
        <w:tab w:val="right" w:pos="9360"/>
      </w:tabs>
    </w:pPr>
  </w:style>
  <w:style w:type="character" w:customStyle="1" w:styleId="FooterChar">
    <w:name w:val="Footer Char"/>
    <w:basedOn w:val="DefaultParagraphFont"/>
    <w:link w:val="Footer"/>
    <w:uiPriority w:val="99"/>
    <w:rsid w:val="002005BB"/>
    <w:rPr>
      <w:rFonts w:eastAsia="Times New Roman" w:cs="Times New Roman"/>
      <w:szCs w:val="28"/>
    </w:rPr>
  </w:style>
  <w:style w:type="character" w:styleId="Hyperlink">
    <w:name w:val="Hyperlink"/>
    <w:basedOn w:val="DefaultParagraphFont"/>
    <w:uiPriority w:val="99"/>
    <w:semiHidden/>
    <w:unhideWhenUsed/>
    <w:rsid w:val="00815341"/>
    <w:rPr>
      <w:color w:val="0000FF"/>
      <w:u w:val="single"/>
    </w:rPr>
  </w:style>
  <w:style w:type="paragraph" w:styleId="BalloonText">
    <w:name w:val="Balloon Text"/>
    <w:basedOn w:val="Normal"/>
    <w:link w:val="BalloonTextChar"/>
    <w:uiPriority w:val="99"/>
    <w:semiHidden/>
    <w:unhideWhenUsed/>
    <w:rsid w:val="00815341"/>
    <w:rPr>
      <w:rFonts w:ascii="Tahoma" w:hAnsi="Tahoma" w:cs="Tahoma"/>
      <w:sz w:val="16"/>
      <w:szCs w:val="16"/>
    </w:rPr>
  </w:style>
  <w:style w:type="character" w:customStyle="1" w:styleId="BalloonTextChar">
    <w:name w:val="Balloon Text Char"/>
    <w:basedOn w:val="DefaultParagraphFont"/>
    <w:link w:val="BalloonText"/>
    <w:uiPriority w:val="99"/>
    <w:semiHidden/>
    <w:rsid w:val="00815341"/>
    <w:rPr>
      <w:rFonts w:ascii="Tahoma" w:eastAsia="Times New Roman" w:hAnsi="Tahoma" w:cs="Tahoma"/>
      <w:sz w:val="16"/>
      <w:szCs w:val="16"/>
    </w:rPr>
  </w:style>
  <w:style w:type="table" w:styleId="TableGrid">
    <w:name w:val="Table Grid"/>
    <w:basedOn w:val="TableNormal"/>
    <w:uiPriority w:val="59"/>
    <w:rsid w:val="008E27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C533B"/>
    <w:rPr>
      <w:sz w:val="20"/>
      <w:szCs w:val="20"/>
    </w:rPr>
  </w:style>
  <w:style w:type="character" w:customStyle="1" w:styleId="FootnoteTextChar">
    <w:name w:val="Footnote Text Char"/>
    <w:basedOn w:val="DefaultParagraphFont"/>
    <w:link w:val="FootnoteText"/>
    <w:uiPriority w:val="99"/>
    <w:semiHidden/>
    <w:rsid w:val="008C533B"/>
    <w:rPr>
      <w:rFonts w:eastAsia="Times New Roman" w:cs="Times New Roman"/>
      <w:sz w:val="20"/>
      <w:szCs w:val="20"/>
    </w:rPr>
  </w:style>
  <w:style w:type="character" w:styleId="FootnoteReference">
    <w:name w:val="footnote reference"/>
    <w:basedOn w:val="DefaultParagraphFont"/>
    <w:uiPriority w:val="99"/>
    <w:semiHidden/>
    <w:unhideWhenUsed/>
    <w:rsid w:val="008C533B"/>
    <w:rPr>
      <w:vertAlign w:val="superscript"/>
    </w:rPr>
  </w:style>
</w:styles>
</file>

<file path=word/webSettings.xml><?xml version="1.0" encoding="utf-8"?>
<w:webSettings xmlns:r="http://schemas.openxmlformats.org/officeDocument/2006/relationships" xmlns:w="http://schemas.openxmlformats.org/wordprocessingml/2006/main">
  <w:divs>
    <w:div w:id="558446004">
      <w:bodyDiv w:val="1"/>
      <w:marLeft w:val="0"/>
      <w:marRight w:val="0"/>
      <w:marTop w:val="0"/>
      <w:marBottom w:val="0"/>
      <w:divBdr>
        <w:top w:val="none" w:sz="0" w:space="0" w:color="auto"/>
        <w:left w:val="none" w:sz="0" w:space="0" w:color="auto"/>
        <w:bottom w:val="none" w:sz="0" w:space="0" w:color="auto"/>
        <w:right w:val="none" w:sz="0" w:space="0" w:color="auto"/>
      </w:divBdr>
    </w:div>
    <w:div w:id="580720523">
      <w:bodyDiv w:val="1"/>
      <w:marLeft w:val="0"/>
      <w:marRight w:val="0"/>
      <w:marTop w:val="0"/>
      <w:marBottom w:val="0"/>
      <w:divBdr>
        <w:top w:val="none" w:sz="0" w:space="0" w:color="auto"/>
        <w:left w:val="none" w:sz="0" w:space="0" w:color="auto"/>
        <w:bottom w:val="none" w:sz="0" w:space="0" w:color="auto"/>
        <w:right w:val="none" w:sz="0" w:space="0" w:color="auto"/>
      </w:divBdr>
    </w:div>
    <w:div w:id="933434597">
      <w:bodyDiv w:val="1"/>
      <w:marLeft w:val="0"/>
      <w:marRight w:val="0"/>
      <w:marTop w:val="0"/>
      <w:marBottom w:val="0"/>
      <w:divBdr>
        <w:top w:val="none" w:sz="0" w:space="0" w:color="auto"/>
        <w:left w:val="none" w:sz="0" w:space="0" w:color="auto"/>
        <w:bottom w:val="none" w:sz="0" w:space="0" w:color="auto"/>
        <w:right w:val="none" w:sz="0" w:space="0" w:color="auto"/>
      </w:divBdr>
    </w:div>
    <w:div w:id="1154375357">
      <w:bodyDiv w:val="1"/>
      <w:marLeft w:val="0"/>
      <w:marRight w:val="0"/>
      <w:marTop w:val="0"/>
      <w:marBottom w:val="0"/>
      <w:divBdr>
        <w:top w:val="none" w:sz="0" w:space="0" w:color="auto"/>
        <w:left w:val="none" w:sz="0" w:space="0" w:color="auto"/>
        <w:bottom w:val="none" w:sz="0" w:space="0" w:color="auto"/>
        <w:right w:val="none" w:sz="0" w:space="0" w:color="auto"/>
      </w:divBdr>
    </w:div>
    <w:div w:id="1246452588">
      <w:bodyDiv w:val="1"/>
      <w:marLeft w:val="0"/>
      <w:marRight w:val="0"/>
      <w:marTop w:val="0"/>
      <w:marBottom w:val="0"/>
      <w:divBdr>
        <w:top w:val="none" w:sz="0" w:space="0" w:color="auto"/>
        <w:left w:val="none" w:sz="0" w:space="0" w:color="auto"/>
        <w:bottom w:val="none" w:sz="0" w:space="0" w:color="auto"/>
        <w:right w:val="none" w:sz="0" w:space="0" w:color="auto"/>
      </w:divBdr>
    </w:div>
    <w:div w:id="141501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C0904-A24F-4ECF-8603-E02024351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1447</TotalTime>
  <Pages>14</Pages>
  <Words>4294</Words>
  <Characters>24482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58</cp:revision>
  <cp:lastPrinted>2022-07-06T02:04:00Z</cp:lastPrinted>
  <dcterms:created xsi:type="dcterms:W3CDTF">2022-06-13T00:02:00Z</dcterms:created>
  <dcterms:modified xsi:type="dcterms:W3CDTF">2022-07-06T03:22:00Z</dcterms:modified>
</cp:coreProperties>
</file>